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82" w:rsidRPr="00A21001" w:rsidRDefault="00FC4682" w:rsidP="00FC4682">
      <w:pPr>
        <w:jc w:val="center"/>
        <w:rPr>
          <w:rFonts w:ascii="Times New Roman" w:hAnsi="Times New Roman" w:cs="Times New Roman"/>
          <w:b/>
          <w:lang w:val="sr-Cyrl-CS"/>
        </w:rPr>
      </w:pPr>
      <w:r w:rsidRPr="00A21001">
        <w:rPr>
          <w:rFonts w:ascii="Times New Roman" w:hAnsi="Times New Roman" w:cs="Times New Roman"/>
          <w:b/>
          <w:lang w:val="sr-Cyrl-CS"/>
        </w:rPr>
        <w:t xml:space="preserve">ПЛАН РАДА ТИМА ЗА ЗАШТИТУ </w:t>
      </w:r>
      <w:r w:rsidRPr="00A21001">
        <w:rPr>
          <w:rFonts w:ascii="Times New Roman" w:hAnsi="Times New Roman" w:cs="Times New Roman"/>
          <w:b/>
          <w:lang w:val="sr-Cyrl-RS"/>
        </w:rPr>
        <w:t>ОД ДИСКРИМИНАЦИЈЕ,</w:t>
      </w:r>
      <w:r w:rsidRPr="00A21001">
        <w:rPr>
          <w:rFonts w:ascii="Times New Roman" w:hAnsi="Times New Roman" w:cs="Times New Roman"/>
          <w:b/>
          <w:lang w:val="sr-Cyrl-CS"/>
        </w:rPr>
        <w:t xml:space="preserve"> НАСИЉА, ЗЛОСТАВЉАЊА И ЗАНЕМАРИВАЊА</w:t>
      </w:r>
    </w:p>
    <w:p w:rsidR="00FC4682" w:rsidRPr="00A21001" w:rsidRDefault="00FC4682" w:rsidP="00FC4682">
      <w:pPr>
        <w:spacing w:after="200" w:line="276" w:lineRule="auto"/>
        <w:jc w:val="both"/>
        <w:rPr>
          <w:rFonts w:ascii="Times New Roman" w:eastAsiaTheme="minorHAnsi" w:hAnsi="Times New Roman" w:cs="Times New Roman"/>
          <w:lang w:val="sr-Cyrl-RS" w:eastAsia="en-US"/>
        </w:rPr>
      </w:pPr>
      <w:r w:rsidRPr="00A21001">
        <w:rPr>
          <w:rFonts w:ascii="Times New Roman" w:eastAsiaTheme="minorHAnsi" w:hAnsi="Times New Roman" w:cs="Times New Roman"/>
          <w:lang w:val="sr-Cyrl-RS" w:eastAsia="en-US"/>
        </w:rPr>
        <w:tab/>
        <w:t>Чланови Тима:</w:t>
      </w:r>
    </w:p>
    <w:p w:rsidR="00FC4682" w:rsidRPr="00A21001" w:rsidRDefault="00FC4682" w:rsidP="00FC4682">
      <w:pPr>
        <w:widowControl w:val="0"/>
        <w:rPr>
          <w:rFonts w:ascii="Times New Roman" w:eastAsia="Lucida Sans Unicode" w:hAnsi="Times New Roman" w:cs="Times New Roman"/>
          <w:kern w:val="0"/>
          <w:lang w:val="sr-Cyrl-RS" w:bidi="ar-SA"/>
        </w:rPr>
      </w:pPr>
      <w:r w:rsidRPr="00A21001">
        <w:rPr>
          <w:rFonts w:ascii="Times New Roman" w:eastAsiaTheme="minorHAnsi" w:hAnsi="Times New Roman" w:cs="Times New Roman"/>
          <w:lang w:val="sr-Cyrl-RS" w:eastAsia="en-US"/>
        </w:rPr>
        <w:t xml:space="preserve">Мирјана Закић, координатор Тима, Драгана Јовановић, наставник немачког језика, Мирјана Брзован, наставник разредне наставе, Раде Радески, наставник физичког и здравственог васпитања, Драган Урошев, вероучитељ, Весна Зенг, педагог школе, Ана Марковић, психолог школе, Душица Живић, секретар школе, Јасна Гађански, директор школе, </w:t>
      </w:r>
      <w:r w:rsidRPr="00A21001">
        <w:rPr>
          <w:rFonts w:ascii="Times New Roman" w:eastAsia="Lucida Sans Unicode" w:hAnsi="Times New Roman" w:cs="Times New Roman"/>
          <w:kern w:val="0"/>
          <w:lang w:val="sr-Cyrl-RS" w:bidi="ar-SA"/>
        </w:rPr>
        <w:t>Немања Костов 7/4, представник ученичког парламента, Зоран Пандиловски, представник савета родитеља и Јелена Крунић, представник јединице локалне самоуправе;</w:t>
      </w:r>
    </w:p>
    <w:p w:rsidR="00FC4682" w:rsidRPr="00A21001" w:rsidRDefault="00FC4682" w:rsidP="00FC4682">
      <w:pPr>
        <w:widowControl w:val="0"/>
        <w:ind w:left="567"/>
        <w:rPr>
          <w:rFonts w:ascii="Times New Roman" w:eastAsia="Lucida Sans Unicode" w:hAnsi="Times New Roman" w:cs="Times New Roman"/>
          <w:kern w:val="0"/>
          <w:lang w:val="sr-Cyrl-RS" w:bidi="ar-SA"/>
        </w:rPr>
      </w:pPr>
    </w:p>
    <w:p w:rsidR="00FC4682" w:rsidRPr="00A21001" w:rsidRDefault="00FC4682" w:rsidP="00FC4682">
      <w:pPr>
        <w:widowControl w:val="0"/>
        <w:rPr>
          <w:rFonts w:ascii="Times New Roman" w:eastAsia="Lucida Sans Unicode" w:hAnsi="Times New Roman" w:cs="Times New Roman"/>
          <w:kern w:val="0"/>
          <w:lang w:val="sr-Cyrl-CS" w:bidi="ar-SA"/>
        </w:rPr>
      </w:pPr>
    </w:p>
    <w:p w:rsidR="00FC4682" w:rsidRPr="00A21001" w:rsidRDefault="00FC4682" w:rsidP="00FC4682">
      <w:pPr>
        <w:spacing w:after="200" w:line="276" w:lineRule="auto"/>
        <w:jc w:val="both"/>
        <w:rPr>
          <w:rFonts w:ascii="Times New Roman" w:eastAsiaTheme="minorHAnsi" w:hAnsi="Times New Roman" w:cs="Times New Roman"/>
          <w:lang w:val="sr-Cyrl-RS" w:eastAsia="en-US"/>
        </w:rPr>
      </w:pPr>
      <w:r w:rsidRPr="00A21001">
        <w:rPr>
          <w:rFonts w:ascii="Times New Roman" w:eastAsiaTheme="minorHAnsi" w:hAnsi="Times New Roman" w:cs="Times New Roman"/>
          <w:lang w:val="sr-Cyrl-RS" w:eastAsia="en-US"/>
        </w:rPr>
        <w:t>Чланове Тима именовао је директор школе решењем и укључен је у рад Тима.</w:t>
      </w:r>
    </w:p>
    <w:p w:rsidR="00FC4682" w:rsidRPr="00A21001" w:rsidRDefault="00FC4682" w:rsidP="00FC4682">
      <w:pPr>
        <w:spacing w:after="200" w:line="276" w:lineRule="auto"/>
        <w:jc w:val="both"/>
        <w:rPr>
          <w:rFonts w:ascii="Times New Roman" w:eastAsiaTheme="minorHAnsi" w:hAnsi="Times New Roman" w:cs="Times New Roman"/>
          <w:lang w:val="sr-Cyrl-RS" w:eastAsia="en-US"/>
        </w:rPr>
      </w:pPr>
      <w:r w:rsidRPr="00A21001">
        <w:rPr>
          <w:rFonts w:ascii="Times New Roman" w:eastAsiaTheme="minorHAnsi" w:hAnsi="Times New Roman" w:cs="Times New Roman"/>
          <w:lang w:val="sr-Cyrl-RS" w:eastAsia="en-US"/>
        </w:rPr>
        <w:t>Тим је израдио План и програм рада са наведеним активностима, носиоцима, сарадницима и временом реализације активности. Тим сарађује са свим носиоцима образовно-васпитног рада, а посебно са Тимом за самовредновање, Ученичким парламентом, Тимом за професионални развој...</w:t>
      </w:r>
    </w:p>
    <w:p w:rsidR="00FC4682" w:rsidRPr="00A21001" w:rsidRDefault="00FC4682" w:rsidP="00FC4682">
      <w:pPr>
        <w:spacing w:after="200" w:line="276" w:lineRule="auto"/>
        <w:jc w:val="both"/>
        <w:rPr>
          <w:rFonts w:ascii="Times New Roman" w:eastAsiaTheme="minorHAnsi" w:hAnsi="Times New Roman" w:cs="Times New Roman"/>
          <w:lang w:val="sr-Cyrl-RS" w:eastAsia="en-US"/>
        </w:rPr>
      </w:pPr>
      <w:r w:rsidRPr="00A21001">
        <w:rPr>
          <w:rFonts w:ascii="Times New Roman" w:eastAsiaTheme="minorHAnsi" w:hAnsi="Times New Roman" w:cs="Times New Roman"/>
          <w:lang w:val="sr-Cyrl-RS" w:eastAsia="en-US"/>
        </w:rPr>
        <w:t>Тим се обавезно укључује када се догоди други и трећи ниво насиља.</w:t>
      </w:r>
    </w:p>
    <w:p w:rsidR="00FC4682" w:rsidRPr="00A21001" w:rsidRDefault="00FC4682" w:rsidP="00FC4682">
      <w:pPr>
        <w:spacing w:after="200" w:line="276" w:lineRule="auto"/>
        <w:jc w:val="both"/>
        <w:rPr>
          <w:rFonts w:ascii="Times New Roman" w:eastAsiaTheme="minorHAnsi" w:hAnsi="Times New Roman" w:cs="Times New Roman"/>
          <w:lang w:val="sr-Cyrl-RS" w:eastAsia="en-US"/>
        </w:rPr>
      </w:pPr>
      <w:r w:rsidRPr="00A21001">
        <w:rPr>
          <w:rFonts w:ascii="Times New Roman" w:eastAsiaTheme="minorHAnsi" w:hAnsi="Times New Roman" w:cs="Times New Roman"/>
          <w:lang w:val="sr-Cyrl-RS" w:eastAsia="en-US"/>
        </w:rPr>
        <w:t>Тим води евиденцију о свом раду у форми записника, а извештај о свом раду подноси директору два пута годишње. Извештај о раду Тима саставни је део Годишњег извештаја о раду школе и садржи анализу ефеката превентивних мера, резултате самовредновања у овој области, број и врсту случајева насиља, злостављања и занемаривања, предузете интервентне мере и њихове ефекте.</w:t>
      </w:r>
    </w:p>
    <w:p w:rsidR="00FC4682" w:rsidRPr="00A21001" w:rsidRDefault="00FC4682" w:rsidP="00FC4682">
      <w:pPr>
        <w:jc w:val="center"/>
        <w:rPr>
          <w:rFonts w:ascii="Times New Roman" w:hAnsi="Times New Roman" w:cs="Times New Roman"/>
          <w:b/>
        </w:rPr>
      </w:pPr>
      <w:r w:rsidRPr="00A21001">
        <w:rPr>
          <w:rFonts w:ascii="Times New Roman" w:hAnsi="Times New Roman" w:cs="Times New Roman"/>
          <w:b/>
          <w:lang w:val="sr-Cyrl-C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85"/>
        <w:gridCol w:w="1693"/>
      </w:tblGrid>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360" w:lineRule="auto"/>
              <w:rPr>
                <w:rFonts w:ascii="Times New Roman" w:hAnsi="Times New Roman" w:cs="Times New Roman"/>
                <w:b/>
                <w:lang w:val="sr-Cyrl-CS"/>
              </w:rPr>
            </w:pPr>
            <w:r w:rsidRPr="00A21001">
              <w:rPr>
                <w:rFonts w:ascii="Times New Roman" w:hAnsi="Times New Roman" w:cs="Times New Roman"/>
                <w:b/>
                <w:lang w:val="sr-Cyrl-CS"/>
              </w:rPr>
              <w:t>АКТИВНОСТИ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360" w:lineRule="auto"/>
              <w:rPr>
                <w:rFonts w:ascii="Times New Roman" w:hAnsi="Times New Roman" w:cs="Times New Roman"/>
                <w:b/>
                <w:lang w:val="sr-Cyrl-CS"/>
              </w:rPr>
            </w:pPr>
            <w:r w:rsidRPr="00A21001">
              <w:rPr>
                <w:rFonts w:ascii="Times New Roman" w:hAnsi="Times New Roman" w:cs="Times New Roman"/>
                <w:b/>
                <w:lang w:val="sr-Cyrl-CS"/>
              </w:rPr>
              <w:t>НОСИОЦИ / САРАДНИЦИ</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360" w:lineRule="auto"/>
              <w:rPr>
                <w:rFonts w:ascii="Times New Roman" w:hAnsi="Times New Roman" w:cs="Times New Roman"/>
                <w:b/>
                <w:lang w:val="sr-Cyrl-CS"/>
              </w:rPr>
            </w:pPr>
            <w:r w:rsidRPr="00A21001">
              <w:rPr>
                <w:rFonts w:ascii="Times New Roman" w:hAnsi="Times New Roman" w:cs="Times New Roman"/>
                <w:b/>
                <w:lang w:val="sr-Cyrl-CS"/>
              </w:rPr>
              <w:t>ВРЕМЕ</w:t>
            </w:r>
          </w:p>
        </w:tc>
      </w:tr>
      <w:tr w:rsidR="00A21001" w:rsidRPr="00A21001" w:rsidTr="00FC4682">
        <w:tc>
          <w:tcPr>
            <w:tcW w:w="5428" w:type="dxa"/>
            <w:tcBorders>
              <w:top w:val="single" w:sz="4" w:space="0" w:color="auto"/>
              <w:left w:val="single" w:sz="4" w:space="0" w:color="auto"/>
              <w:bottom w:val="single" w:sz="4" w:space="0" w:color="auto"/>
              <w:right w:val="single" w:sz="4" w:space="0" w:color="auto"/>
            </w:tcBorders>
          </w:tcPr>
          <w:p w:rsidR="00A21001" w:rsidRPr="00A21001" w:rsidRDefault="00A21001" w:rsidP="00A21001">
            <w:pPr>
              <w:suppressAutoHyphens w:val="0"/>
              <w:spacing w:after="200" w:line="276" w:lineRule="auto"/>
              <w:rPr>
                <w:rFonts w:ascii="Times New Roman" w:hAnsi="Times New Roman" w:cs="Times New Roman"/>
                <w:lang w:val="sr-Cyrl-RS"/>
              </w:rPr>
            </w:pPr>
            <w:r w:rsidRPr="00A21001">
              <w:rPr>
                <w:rFonts w:ascii="Times New Roman" w:hAnsi="Times New Roman" w:cs="Times New Roman"/>
                <w:lang w:val="sr-Cyrl-RS"/>
              </w:rPr>
              <w:t>К</w:t>
            </w:r>
            <w:r>
              <w:rPr>
                <w:rFonts w:ascii="Times New Roman" w:hAnsi="Times New Roman" w:cs="Times New Roman"/>
                <w:lang w:val="sr-Cyrl-RS"/>
              </w:rPr>
              <w:t xml:space="preserve">онституисање Тима и подсећање на измене и допуне </w:t>
            </w:r>
            <w:r w:rsidRPr="00A21001">
              <w:rPr>
                <w:rFonts w:ascii="Times New Roman" w:hAnsi="Times New Roman" w:cs="Times New Roman"/>
              </w:rPr>
              <w:fldChar w:fldCharType="begin"/>
            </w:r>
            <w:r w:rsidRPr="00A21001">
              <w:rPr>
                <w:rFonts w:ascii="Times New Roman" w:hAnsi="Times New Roman" w:cs="Times New Roman"/>
              </w:rPr>
              <w:instrText xml:space="preserve"> HYPERLINK "https://www.paragraf.rs/propisi/pravilnik_o_protokolu_postupanja_u_ustanovi.html" </w:instrText>
            </w:r>
            <w:r w:rsidRPr="00A21001">
              <w:rPr>
                <w:rFonts w:ascii="Times New Roman" w:hAnsi="Times New Roman" w:cs="Times New Roman"/>
              </w:rPr>
              <w:fldChar w:fldCharType="separate"/>
            </w:r>
            <w:r w:rsidRPr="00A21001">
              <w:rPr>
                <w:rStyle w:val="Hyperlink"/>
                <w:rFonts w:ascii="Times New Roman" w:hAnsi="Times New Roman" w:cs="Times New Roman"/>
                <w:color w:val="auto"/>
                <w:lang w:val="sr-Cyrl-RS"/>
              </w:rPr>
              <w:t>Правилник</w:t>
            </w:r>
            <w:r>
              <w:rPr>
                <w:rStyle w:val="Hyperlink"/>
                <w:rFonts w:ascii="Times New Roman" w:hAnsi="Times New Roman" w:cs="Times New Roman"/>
                <w:color w:val="auto"/>
                <w:lang w:val="sr-Cyrl-RS"/>
              </w:rPr>
              <w:t>а</w:t>
            </w:r>
            <w:r w:rsidRPr="00A21001">
              <w:rPr>
                <w:rStyle w:val="Hyperlink"/>
                <w:rFonts w:ascii="Times New Roman" w:hAnsi="Times New Roman" w:cs="Times New Roman"/>
                <w:color w:val="auto"/>
                <w:lang w:val="sr-Cyrl-RS"/>
              </w:rPr>
              <w:t xml:space="preserve"> о протоколу поступања</w:t>
            </w:r>
            <w:r w:rsidRPr="00A21001">
              <w:rPr>
                <w:rStyle w:val="Hyperlink"/>
                <w:rFonts w:ascii="Times New Roman" w:hAnsi="Times New Roman" w:cs="Times New Roman"/>
                <w:color w:val="auto"/>
                <w:lang w:val="sr-Cyrl-RS"/>
              </w:rPr>
              <w:fldChar w:fldCharType="end"/>
            </w:r>
            <w:hyperlink r:id="rId6" w:history="1">
              <w:r w:rsidRPr="00A21001">
                <w:rPr>
                  <w:rStyle w:val="Hyperlink"/>
                  <w:rFonts w:ascii="Times New Roman" w:hAnsi="Times New Roman" w:cs="Times New Roman"/>
                  <w:color w:val="auto"/>
                  <w:lang w:val="ru-RU"/>
                </w:rPr>
                <w:t xml:space="preserve"> </w:t>
              </w:r>
            </w:hyperlink>
            <w:hyperlink r:id="rId7" w:history="1">
              <w:r w:rsidRPr="00A21001">
                <w:rPr>
                  <w:rStyle w:val="Hyperlink"/>
                  <w:rFonts w:ascii="Times New Roman" w:hAnsi="Times New Roman" w:cs="Times New Roman"/>
                  <w:color w:val="auto"/>
                  <w:lang w:val="sr-Cyrl-RS"/>
                </w:rPr>
                <w:t>у установи у одговору на насиље, злостављање и занемаривање („Сл. Гласник РС“, бр. 46/2019 и 104/2020)</w:t>
              </w:r>
            </w:hyperlink>
          </w:p>
        </w:tc>
        <w:tc>
          <w:tcPr>
            <w:tcW w:w="2485" w:type="dxa"/>
            <w:tcBorders>
              <w:top w:val="single" w:sz="4" w:space="0" w:color="auto"/>
              <w:left w:val="single" w:sz="4" w:space="0" w:color="auto"/>
              <w:bottom w:val="single" w:sz="4" w:space="0" w:color="auto"/>
              <w:right w:val="single" w:sz="4" w:space="0" w:color="auto"/>
            </w:tcBorders>
          </w:tcPr>
          <w:p w:rsidR="00A21001" w:rsidRPr="00A21001" w:rsidRDefault="00A21001">
            <w:pPr>
              <w:spacing w:line="360" w:lineRule="auto"/>
              <w:rPr>
                <w:rFonts w:ascii="Times New Roman" w:hAnsi="Times New Roman" w:cs="Times New Roman"/>
                <w:lang w:val="sr-Cyrl-CS"/>
              </w:rPr>
            </w:pPr>
            <w:r w:rsidRPr="00A21001">
              <w:rPr>
                <w:rFonts w:ascii="Times New Roman" w:hAnsi="Times New Roman" w:cs="Times New Roman"/>
                <w:lang w:val="sr-Cyrl-CS"/>
              </w:rPr>
              <w:t>Координатор Тима</w:t>
            </w:r>
          </w:p>
        </w:tc>
        <w:tc>
          <w:tcPr>
            <w:tcW w:w="1693" w:type="dxa"/>
            <w:tcBorders>
              <w:top w:val="single" w:sz="4" w:space="0" w:color="auto"/>
              <w:left w:val="single" w:sz="4" w:space="0" w:color="auto"/>
              <w:bottom w:val="single" w:sz="4" w:space="0" w:color="auto"/>
              <w:right w:val="single" w:sz="4" w:space="0" w:color="auto"/>
            </w:tcBorders>
          </w:tcPr>
          <w:p w:rsidR="00A21001" w:rsidRPr="00A21001" w:rsidRDefault="00A21001">
            <w:pPr>
              <w:spacing w:line="360" w:lineRule="auto"/>
              <w:rPr>
                <w:rFonts w:ascii="Times New Roman" w:hAnsi="Times New Roman" w:cs="Times New Roman"/>
                <w:lang w:val="sr-Cyrl-CS"/>
              </w:rPr>
            </w:pPr>
            <w:r w:rsidRPr="00A21001">
              <w:rPr>
                <w:rFonts w:ascii="Times New Roman" w:hAnsi="Times New Roman" w:cs="Times New Roman"/>
                <w:lang w:val="sr-Cyrl-CS"/>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Усвајање Плана рада Тима,подела  улога и одговорности појединаца у оквиру унутрашње заштитне мреже, избор координатора Тима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rsidP="00A21001">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Тим за </w:t>
            </w:r>
            <w:r w:rsidR="00A21001">
              <w:rPr>
                <w:rFonts w:ascii="Times New Roman" w:hAnsi="Times New Roman" w:cs="Times New Roman"/>
                <w:lang w:val="sr-Cyrl-CS"/>
              </w:rPr>
              <w:t>заштиту</w:t>
            </w: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rsidP="00FC3408">
            <w:pPr>
              <w:spacing w:line="276" w:lineRule="auto"/>
              <w:rPr>
                <w:rFonts w:ascii="Times New Roman" w:hAnsi="Times New Roman" w:cs="Times New Roman"/>
                <w:lang w:val="sr-Cyrl-CS"/>
              </w:rPr>
            </w:pPr>
            <w:r w:rsidRPr="00A21001">
              <w:rPr>
                <w:rFonts w:ascii="Times New Roman" w:hAnsi="Times New Roman" w:cs="Times New Roman"/>
                <w:lang w:val="sr-Cyrl-CS"/>
              </w:rPr>
              <w:t>Израда Програма заштите од</w:t>
            </w:r>
            <w:r w:rsidR="00FC3408">
              <w:rPr>
                <w:rFonts w:ascii="Times New Roman" w:hAnsi="Times New Roman" w:cs="Times New Roman"/>
                <w:lang w:val="sr-Cyrl-CS"/>
              </w:rPr>
              <w:t xml:space="preserve"> дискриминације, </w:t>
            </w:r>
            <w:r w:rsidRPr="00A21001">
              <w:rPr>
                <w:rFonts w:ascii="Times New Roman" w:hAnsi="Times New Roman" w:cs="Times New Roman"/>
                <w:lang w:val="sr-Cyrl-CS"/>
              </w:rPr>
              <w:t xml:space="preserve"> насиља, злостављања и занемаривања</w:t>
            </w:r>
            <w:r w:rsidR="00FC3408">
              <w:rPr>
                <w:rFonts w:ascii="Times New Roman" w:hAnsi="Times New Roman" w:cs="Times New Roman"/>
                <w:lang w:val="sr-Cyrl-CS"/>
              </w:rPr>
              <w:t xml:space="preserve"> </w:t>
            </w:r>
            <w:r w:rsidR="00FC3408">
              <w:rPr>
                <w:rFonts w:ascii="Times New Roman" w:hAnsi="Times New Roman" w:cs="Times New Roman"/>
                <w:lang w:val="sr-Cyrl-CS"/>
              </w:rPr>
              <w:t>са елементима превенције трговине љидима односно децом</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rsidP="00A21001">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Тим за заштиту </w:t>
            </w: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lastRenderedPageBreak/>
              <w:t>Израда Програма превенције дискриминаторног понашања и вређања угледа, части или достојанства личности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rsidP="00FC3408">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Тим за заштиту </w:t>
            </w: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Израда Програма превенције других облика ризичног понашања (употреба алкохола, дувана, психоактивних супстанци, малолетничке деликвенције и слично)</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rsidP="00FC3408">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Тим за заштиту </w:t>
            </w: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p w:rsidR="00FC4682" w:rsidRPr="00A21001" w:rsidRDefault="00FC4682">
            <w:pPr>
              <w:spacing w:line="276" w:lineRule="auto"/>
              <w:rPr>
                <w:rFonts w:ascii="Times New Roman" w:hAnsi="Times New Roman" w:cs="Times New Roman"/>
                <w:lang w:val="sr-Cyrl-CS"/>
              </w:rPr>
            </w:pPr>
          </w:p>
        </w:tc>
      </w:tr>
      <w:tr w:rsidR="00FC3408" w:rsidRPr="00A21001" w:rsidTr="00FC4682">
        <w:tc>
          <w:tcPr>
            <w:tcW w:w="5428" w:type="dxa"/>
            <w:tcBorders>
              <w:top w:val="single" w:sz="4" w:space="0" w:color="auto"/>
              <w:left w:val="single" w:sz="4" w:space="0" w:color="auto"/>
              <w:bottom w:val="single" w:sz="4" w:space="0" w:color="auto"/>
              <w:right w:val="single" w:sz="4" w:space="0" w:color="auto"/>
            </w:tcBorders>
          </w:tcPr>
          <w:p w:rsidR="00FC3408" w:rsidRPr="00A21001" w:rsidRDefault="00FC3408">
            <w:pPr>
              <w:spacing w:line="276" w:lineRule="auto"/>
              <w:rPr>
                <w:rFonts w:ascii="Times New Roman" w:hAnsi="Times New Roman" w:cs="Times New Roman"/>
                <w:lang w:val="sr-Cyrl-CS"/>
              </w:rPr>
            </w:pPr>
            <w:r>
              <w:rPr>
                <w:rFonts w:ascii="Times New Roman" w:hAnsi="Times New Roman" w:cs="Times New Roman"/>
                <w:lang w:val="sr-Cyrl-CS"/>
              </w:rPr>
              <w:t>Израда програма превенције трговине људима односно децом</w:t>
            </w:r>
          </w:p>
        </w:tc>
        <w:tc>
          <w:tcPr>
            <w:tcW w:w="2485" w:type="dxa"/>
            <w:tcBorders>
              <w:top w:val="single" w:sz="4" w:space="0" w:color="auto"/>
              <w:left w:val="single" w:sz="4" w:space="0" w:color="auto"/>
              <w:bottom w:val="single" w:sz="4" w:space="0" w:color="auto"/>
              <w:right w:val="single" w:sz="4" w:space="0" w:color="auto"/>
            </w:tcBorders>
          </w:tcPr>
          <w:p w:rsidR="00FC3408" w:rsidRPr="00A21001" w:rsidRDefault="00FC3408">
            <w:pPr>
              <w:spacing w:line="276" w:lineRule="auto"/>
              <w:rPr>
                <w:rFonts w:ascii="Times New Roman" w:hAnsi="Times New Roman" w:cs="Times New Roman"/>
                <w:lang w:val="sr-Cyrl-CS"/>
              </w:rPr>
            </w:pPr>
            <w:r w:rsidRPr="00A21001">
              <w:rPr>
                <w:rFonts w:ascii="Times New Roman" w:hAnsi="Times New Roman" w:cs="Times New Roman"/>
                <w:lang w:val="sr-Cyrl-CS"/>
              </w:rPr>
              <w:t>Тим за заштиту</w:t>
            </w:r>
          </w:p>
        </w:tc>
        <w:tc>
          <w:tcPr>
            <w:tcW w:w="1693" w:type="dxa"/>
            <w:tcBorders>
              <w:top w:val="single" w:sz="4" w:space="0" w:color="auto"/>
              <w:left w:val="single" w:sz="4" w:space="0" w:color="auto"/>
              <w:bottom w:val="single" w:sz="4" w:space="0" w:color="auto"/>
              <w:right w:val="single" w:sz="4" w:space="0" w:color="auto"/>
            </w:tcBorders>
          </w:tcPr>
          <w:p w:rsidR="00FC3408" w:rsidRPr="00A21001" w:rsidRDefault="00FC3408" w:rsidP="00FC3408">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p w:rsidR="00FC3408" w:rsidRPr="00A21001" w:rsidRDefault="00FC3408">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Информисање ученика, запослених и родитеља о планираним активностима и улози тима у њиховој реализацији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rsidP="00FC3408">
            <w:pPr>
              <w:spacing w:line="276" w:lineRule="auto"/>
              <w:rPr>
                <w:rFonts w:ascii="Times New Roman" w:hAnsi="Times New Roman" w:cs="Times New Roman"/>
                <w:lang w:val="sr-Cyrl-CS"/>
              </w:rPr>
            </w:pPr>
            <w:r w:rsidRPr="00A21001">
              <w:rPr>
                <w:rFonts w:ascii="Times New Roman" w:hAnsi="Times New Roman" w:cs="Times New Roman"/>
                <w:lang w:val="sr-Cyrl-CS"/>
              </w:rPr>
              <w:t>Учешће у обукама и пројектима за развијање компетенција потребних за превенцију дискриминације,  насиља, злостављања и занемаривања</w:t>
            </w:r>
            <w:r w:rsidR="00FC3408">
              <w:rPr>
                <w:rFonts w:ascii="Times New Roman" w:hAnsi="Times New Roman" w:cs="Times New Roman"/>
                <w:lang w:val="sr-Cyrl-CS"/>
              </w:rPr>
              <w:t xml:space="preserve"> као и трговине људима односно децом</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Представници Тима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Током године</w:t>
            </w:r>
          </w:p>
        </w:tc>
      </w:tr>
      <w:tr w:rsidR="009E6230" w:rsidRPr="00A21001" w:rsidTr="00FC4682">
        <w:tc>
          <w:tcPr>
            <w:tcW w:w="5428" w:type="dxa"/>
            <w:tcBorders>
              <w:top w:val="single" w:sz="4" w:space="0" w:color="auto"/>
              <w:left w:val="single" w:sz="4" w:space="0" w:color="auto"/>
              <w:bottom w:val="single" w:sz="4" w:space="0" w:color="auto"/>
              <w:right w:val="single" w:sz="4" w:space="0" w:color="auto"/>
            </w:tcBorders>
          </w:tcPr>
          <w:p w:rsidR="009E6230" w:rsidRPr="00A21001" w:rsidRDefault="009E6230" w:rsidP="00381940">
            <w:pPr>
              <w:spacing w:line="276" w:lineRule="auto"/>
              <w:rPr>
                <w:rFonts w:ascii="Times New Roman" w:hAnsi="Times New Roman" w:cs="Times New Roman"/>
                <w:lang w:val="sr-Cyrl-CS"/>
              </w:rPr>
            </w:pPr>
            <w:r w:rsidRPr="00A21001">
              <w:rPr>
                <w:rFonts w:ascii="Times New Roman" w:hAnsi="Times New Roman" w:cs="Times New Roman"/>
                <w:lang w:val="sr-Cyrl-CS"/>
              </w:rPr>
              <w:t>Упознавање Наставничког већа</w:t>
            </w:r>
            <w:r w:rsidR="00381940">
              <w:rPr>
                <w:rFonts w:ascii="Times New Roman" w:hAnsi="Times New Roman" w:cs="Times New Roman"/>
                <w:lang w:val="sr-Cyrl-CS"/>
              </w:rPr>
              <w:t>, ученика и родитеља</w:t>
            </w:r>
            <w:r w:rsidRPr="00A21001">
              <w:rPr>
                <w:rFonts w:ascii="Times New Roman" w:hAnsi="Times New Roman" w:cs="Times New Roman"/>
                <w:lang w:val="sr-Cyrl-CS"/>
              </w:rPr>
              <w:t xml:space="preserve"> са </w:t>
            </w:r>
            <w:r w:rsidR="00381940">
              <w:rPr>
                <w:rFonts w:ascii="Times New Roman" w:hAnsi="Times New Roman" w:cs="Times New Roman"/>
                <w:lang w:val="sr-Cyrl-CS"/>
              </w:rPr>
              <w:t xml:space="preserve">ревидираном Листом индикатора за прелиминарну идентификацију ученика који су потенцијалне жртве трговине људима и Водичем за примену </w:t>
            </w:r>
          </w:p>
        </w:tc>
        <w:tc>
          <w:tcPr>
            <w:tcW w:w="2485" w:type="dxa"/>
            <w:tcBorders>
              <w:top w:val="single" w:sz="4" w:space="0" w:color="auto"/>
              <w:left w:val="single" w:sz="4" w:space="0" w:color="auto"/>
              <w:bottom w:val="single" w:sz="4" w:space="0" w:color="auto"/>
              <w:right w:val="single" w:sz="4" w:space="0" w:color="auto"/>
            </w:tcBorders>
          </w:tcPr>
          <w:p w:rsidR="009E6230" w:rsidRPr="00A21001" w:rsidRDefault="00381940">
            <w:pPr>
              <w:spacing w:line="276" w:lineRule="auto"/>
              <w:rPr>
                <w:rFonts w:ascii="Times New Roman" w:hAnsi="Times New Roman" w:cs="Times New Roman"/>
                <w:lang w:val="sr-Cyrl-CS"/>
              </w:rPr>
            </w:pPr>
            <w:r w:rsidRPr="00A21001">
              <w:rPr>
                <w:rFonts w:ascii="Times New Roman" w:hAnsi="Times New Roman" w:cs="Times New Roman"/>
                <w:lang w:val="sr-Cyrl-CS"/>
              </w:rPr>
              <w:t>Представници Тима</w:t>
            </w:r>
          </w:p>
        </w:tc>
        <w:tc>
          <w:tcPr>
            <w:tcW w:w="1693" w:type="dxa"/>
            <w:tcBorders>
              <w:top w:val="single" w:sz="4" w:space="0" w:color="auto"/>
              <w:left w:val="single" w:sz="4" w:space="0" w:color="auto"/>
              <w:bottom w:val="single" w:sz="4" w:space="0" w:color="auto"/>
              <w:right w:val="single" w:sz="4" w:space="0" w:color="auto"/>
            </w:tcBorders>
          </w:tcPr>
          <w:p w:rsidR="009E6230" w:rsidRPr="00A21001" w:rsidRDefault="00381940">
            <w:pPr>
              <w:spacing w:line="276" w:lineRule="auto"/>
              <w:rPr>
                <w:rFonts w:ascii="Times New Roman" w:hAnsi="Times New Roman" w:cs="Times New Roman"/>
                <w:lang w:val="sr-Cyrl-CS"/>
              </w:rPr>
            </w:pPr>
            <w:r w:rsidRPr="00A21001">
              <w:rPr>
                <w:rFonts w:ascii="Times New Roman" w:hAnsi="Times New Roman" w:cs="Times New Roman"/>
                <w:lang w:val="sr-Cyrl-CS"/>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Предлагање мера за превенцију и заштиту</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Консултације и учешће у процени ризика и доношењу одлука о поступцима у случајевима сумње или дешавања дискриминације, насиља, злостављања и занемаривања;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Тим</w:t>
            </w: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Укључивање родитеља у превентивне и интервентне мере и активности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Родитељи, 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Праћење и процена ефеката предузетих мера за заштиту деце и ученика </w:t>
            </w:r>
          </w:p>
        </w:tc>
        <w:tc>
          <w:tcPr>
            <w:tcW w:w="2485"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r>
      <w:tr w:rsidR="00FC4682" w:rsidRPr="00A21001" w:rsidTr="00FC4682">
        <w:trPr>
          <w:trHeight w:val="715"/>
        </w:trPr>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Сарадња са стручњацима из других надлежних органа, организација, служби и медија</w:t>
            </w:r>
          </w:p>
        </w:tc>
        <w:tc>
          <w:tcPr>
            <w:tcW w:w="2485"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Уредно вођење и чување документације</w:t>
            </w:r>
          </w:p>
        </w:tc>
        <w:tc>
          <w:tcPr>
            <w:tcW w:w="2485"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color w:val="333333"/>
                <w:lang w:val="sr-Cyrl-RS" w:eastAsia="en-US"/>
              </w:rPr>
              <w:t xml:space="preserve">Извештавање стручних тела и органа управљања о раду тима и реализацији горе наведених програма </w:t>
            </w:r>
          </w:p>
        </w:tc>
        <w:tc>
          <w:tcPr>
            <w:tcW w:w="2485"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c>
          <w:tcPr>
            <w:tcW w:w="1693"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Разматрање тежих облика насиља и повреда забрана и утврђивање предлога интервентних мера</w:t>
            </w:r>
          </w:p>
          <w:p w:rsidR="00FC4682" w:rsidRPr="00A21001" w:rsidRDefault="00FC4682">
            <w:pPr>
              <w:spacing w:line="276" w:lineRule="auto"/>
              <w:rPr>
                <w:rFonts w:ascii="Times New Roman" w:hAnsi="Times New Roman" w:cs="Times New Roman"/>
                <w:lang w:val="sr-Cyrl-CS"/>
              </w:rPr>
            </w:pP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Тим за заштиту деце од насиља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Током</w:t>
            </w:r>
          </w:p>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lastRenderedPageBreak/>
              <w:t>Евалуација постигнутих резултата, извештај о реализацији плана</w:t>
            </w:r>
          </w:p>
          <w:p w:rsidR="00FC4682" w:rsidRPr="00A21001" w:rsidRDefault="00FC4682">
            <w:pPr>
              <w:spacing w:line="276" w:lineRule="auto"/>
              <w:rPr>
                <w:rFonts w:ascii="Times New Roman" w:hAnsi="Times New Roman" w:cs="Times New Roman"/>
                <w:lang w:val="sr-Cyrl-CS"/>
              </w:rPr>
            </w:pP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Тим за заштиту деце од насиља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Јун</w:t>
            </w:r>
          </w:p>
        </w:tc>
      </w:tr>
    </w:tbl>
    <w:p w:rsidR="00FC4682" w:rsidRPr="00A21001" w:rsidRDefault="00FC4682" w:rsidP="00FC4682">
      <w:pPr>
        <w:rPr>
          <w:rFonts w:ascii="Times New Roman" w:hAnsi="Times New Roman" w:cs="Times New Roman"/>
          <w:lang w:val="sr-Cyrl-RS"/>
        </w:rPr>
      </w:pPr>
    </w:p>
    <w:p w:rsidR="00FC4682" w:rsidRPr="00A21001" w:rsidRDefault="00FC4682" w:rsidP="00FC4682">
      <w:pPr>
        <w:jc w:val="center"/>
        <w:rPr>
          <w:rFonts w:ascii="Times New Roman" w:hAnsi="Times New Roman" w:cs="Times New Roman"/>
          <w:lang w:val="sr-Cyrl-CS"/>
        </w:rPr>
      </w:pPr>
    </w:p>
    <w:p w:rsidR="00FC4682" w:rsidRPr="00A21001" w:rsidRDefault="00FC4682" w:rsidP="00FC4682">
      <w:pPr>
        <w:shd w:val="clear" w:color="auto" w:fill="FFFFFF"/>
        <w:spacing w:after="150"/>
        <w:rPr>
          <w:rFonts w:ascii="Times New Roman" w:hAnsi="Times New Roman" w:cs="Times New Roman"/>
          <w:b/>
          <w:color w:val="333333"/>
          <w:lang w:val="sr-Cyrl-RS" w:eastAsia="en-US"/>
        </w:rPr>
      </w:pPr>
    </w:p>
    <w:p w:rsidR="00FC4682" w:rsidRPr="00A21001" w:rsidRDefault="00FC4682" w:rsidP="00FC4682">
      <w:pPr>
        <w:jc w:val="center"/>
        <w:rPr>
          <w:rFonts w:ascii="Times New Roman" w:hAnsi="Times New Roman" w:cs="Times New Roman"/>
          <w:b/>
          <w:lang w:val="sr-Cyrl-RS"/>
        </w:rPr>
      </w:pPr>
      <w:r w:rsidRPr="00A21001">
        <w:rPr>
          <w:rFonts w:ascii="Times New Roman" w:hAnsi="Times New Roman" w:cs="Times New Roman"/>
          <w:b/>
          <w:lang w:val="sr-Cyrl-RS"/>
        </w:rPr>
        <w:t xml:space="preserve">ПРОГРАМ ЗАШТИТЕ ОД </w:t>
      </w:r>
      <w:r w:rsidR="00A21001">
        <w:rPr>
          <w:rFonts w:ascii="Times New Roman" w:hAnsi="Times New Roman" w:cs="Times New Roman"/>
          <w:b/>
          <w:lang w:val="sr-Cyrl-RS"/>
        </w:rPr>
        <w:t xml:space="preserve">ДИСКРИМИНАЦИЈЕ, </w:t>
      </w:r>
      <w:r w:rsidRPr="00A21001">
        <w:rPr>
          <w:rFonts w:ascii="Times New Roman" w:hAnsi="Times New Roman" w:cs="Times New Roman"/>
          <w:b/>
          <w:lang w:val="sr-Cyrl-RS"/>
        </w:rPr>
        <w:t>НАСИЉА, ЗЛОСТАВЉАЊА И ЗАНЕМАРИВАЊА</w:t>
      </w: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Програм заштите израдио је Тим за заштиту од дискриминације, насиља, злостављања и занемаривања, разматран је на седници Наставничког већа и усвојен од стране Школског одбора.</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Програм заштите израђен је на основу смерница утврђених Развојним планом школе и саставни је део Годишњег плана рада. Циљ програма заштите је развијање и неговање позитивне атмосфере и обезбеђивање безбедног окружења за све учеснике образовно-васпитног процеса.</w:t>
      </w:r>
    </w:p>
    <w:p w:rsidR="00FC4682" w:rsidRPr="00A21001" w:rsidRDefault="00FC4682" w:rsidP="00FC4682">
      <w:pPr>
        <w:rPr>
          <w:rFonts w:ascii="Times New Roman" w:hAnsi="Times New Roman" w:cs="Times New Roman"/>
          <w:lang w:val="sr-Cyrl-RS"/>
        </w:rPr>
      </w:pPr>
      <w:r w:rsidRPr="00A21001">
        <w:rPr>
          <w:rFonts w:ascii="Times New Roman" w:hAnsi="Times New Roman" w:cs="Times New Roman"/>
          <w:lang w:val="sr-Cyrl-RS"/>
        </w:rPr>
        <w:t>Полазна законска основа за израду Програма заштите:</w:t>
      </w:r>
    </w:p>
    <w:p w:rsidR="00FC4682" w:rsidRPr="00A21001" w:rsidRDefault="00FC4682" w:rsidP="00FC4682">
      <w:pPr>
        <w:pStyle w:val="ListParagraph"/>
        <w:numPr>
          <w:ilvl w:val="0"/>
          <w:numId w:val="1"/>
        </w:numPr>
        <w:suppressAutoHyphens w:val="0"/>
        <w:rPr>
          <w:rFonts w:ascii="Times New Roman" w:hAnsi="Times New Roman" w:cs="Times New Roman"/>
          <w:szCs w:val="24"/>
          <w:lang w:val="sr-Cyrl-RS"/>
        </w:rPr>
      </w:pPr>
      <w:r w:rsidRPr="00A21001">
        <w:rPr>
          <w:rFonts w:ascii="Times New Roman" w:hAnsi="Times New Roman" w:cs="Times New Roman"/>
          <w:bCs/>
          <w:szCs w:val="24"/>
          <w:lang w:val="sr-Cyrl-RS"/>
        </w:rPr>
        <w:t>Закон о основама система образовања и васпитања</w:t>
      </w:r>
      <w:r w:rsidRPr="00A21001">
        <w:rPr>
          <w:rFonts w:ascii="Times New Roman" w:hAnsi="Times New Roman" w:cs="Times New Roman"/>
          <w:b/>
          <w:bCs/>
          <w:szCs w:val="24"/>
          <w:lang w:val="sr-Cyrl-RS"/>
        </w:rPr>
        <w:t xml:space="preserve"> </w:t>
      </w:r>
      <w:r w:rsidRPr="00A21001">
        <w:rPr>
          <w:rFonts w:ascii="Times New Roman" w:hAnsi="Times New Roman" w:cs="Times New Roman"/>
          <w:b/>
          <w:bCs/>
          <w:szCs w:val="24"/>
          <w:lang w:val="sr-Cyrl-RS"/>
        </w:rPr>
        <w:br/>
      </w:r>
      <w:r w:rsidRPr="00A21001">
        <w:rPr>
          <w:rFonts w:ascii="Times New Roman" w:hAnsi="Times New Roman" w:cs="Times New Roman"/>
          <w:i/>
          <w:iCs/>
          <w:szCs w:val="24"/>
          <w:lang w:val="ru-RU"/>
        </w:rPr>
        <w:t>(„</w:t>
      </w:r>
      <w:r w:rsidRPr="00A21001">
        <w:rPr>
          <w:rFonts w:ascii="Times New Roman" w:hAnsi="Times New Roman" w:cs="Times New Roman"/>
          <w:i/>
          <w:iCs/>
          <w:szCs w:val="24"/>
          <w:lang w:val="sr-Cyrl-RS"/>
        </w:rPr>
        <w:t>Сл.гласник РС</w:t>
      </w:r>
      <w:r w:rsidRPr="00A21001">
        <w:rPr>
          <w:rFonts w:ascii="Times New Roman" w:hAnsi="Times New Roman" w:cs="Times New Roman"/>
          <w:i/>
          <w:iCs/>
          <w:szCs w:val="24"/>
          <w:lang w:val="ru-RU"/>
        </w:rPr>
        <w:t xml:space="preserve">", </w:t>
      </w:r>
      <w:r w:rsidRPr="00A21001">
        <w:rPr>
          <w:rFonts w:ascii="Times New Roman" w:hAnsi="Times New Roman" w:cs="Times New Roman"/>
          <w:i/>
          <w:iCs/>
          <w:szCs w:val="24"/>
          <w:lang w:val="sr-Cyrl-RS"/>
        </w:rPr>
        <w:t>бр</w:t>
      </w:r>
      <w:r w:rsidRPr="00A21001">
        <w:rPr>
          <w:rFonts w:ascii="Times New Roman" w:hAnsi="Times New Roman" w:cs="Times New Roman"/>
          <w:i/>
          <w:iCs/>
          <w:szCs w:val="24"/>
          <w:lang w:val="ru-RU"/>
        </w:rPr>
        <w:t xml:space="preserve">. 88/2017, 27/2018 - </w:t>
      </w:r>
      <w:r w:rsidRPr="00A21001">
        <w:rPr>
          <w:rFonts w:ascii="Times New Roman" w:hAnsi="Times New Roman" w:cs="Times New Roman"/>
          <w:i/>
          <w:iCs/>
          <w:szCs w:val="24"/>
          <w:lang w:val="sr-Cyrl-RS"/>
        </w:rPr>
        <w:t>др</w:t>
      </w:r>
      <w:r w:rsidRPr="00A21001">
        <w:rPr>
          <w:rFonts w:ascii="Times New Roman" w:hAnsi="Times New Roman" w:cs="Times New Roman"/>
          <w:i/>
          <w:iCs/>
          <w:szCs w:val="24"/>
          <w:lang w:val="ru-RU"/>
        </w:rPr>
        <w:t xml:space="preserve">. </w:t>
      </w:r>
      <w:r w:rsidRPr="00A21001">
        <w:rPr>
          <w:rFonts w:ascii="Times New Roman" w:hAnsi="Times New Roman" w:cs="Times New Roman"/>
          <w:i/>
          <w:iCs/>
          <w:szCs w:val="24"/>
          <w:lang w:val="sr-Cyrl-RS"/>
        </w:rPr>
        <w:t xml:space="preserve">Закони и </w:t>
      </w:r>
      <w:r w:rsidR="00A21001">
        <w:rPr>
          <w:rFonts w:ascii="Times New Roman" w:hAnsi="Times New Roman" w:cs="Times New Roman"/>
          <w:i/>
          <w:iCs/>
          <w:szCs w:val="24"/>
          <w:lang w:val="ru-RU"/>
        </w:rPr>
        <w:t>10/201</w:t>
      </w:r>
      <w:r w:rsidR="00A21001">
        <w:rPr>
          <w:rFonts w:ascii="Times New Roman" w:hAnsi="Times New Roman" w:cs="Times New Roman"/>
          <w:i/>
          <w:iCs/>
          <w:szCs w:val="24"/>
          <w:lang w:val="sr-Latn-RS"/>
        </w:rPr>
        <w:t>)</w:t>
      </w:r>
    </w:p>
    <w:p w:rsidR="00FC4682" w:rsidRPr="00A21001" w:rsidRDefault="009E6230" w:rsidP="00FC4682">
      <w:pPr>
        <w:numPr>
          <w:ilvl w:val="0"/>
          <w:numId w:val="2"/>
        </w:numPr>
        <w:suppressAutoHyphens w:val="0"/>
        <w:spacing w:after="200" w:line="276" w:lineRule="auto"/>
        <w:rPr>
          <w:rFonts w:ascii="Times New Roman" w:hAnsi="Times New Roman" w:cs="Times New Roman"/>
        </w:rPr>
      </w:pPr>
      <w:hyperlink r:id="rId8" w:history="1">
        <w:r w:rsidR="00FC4682" w:rsidRPr="00A21001">
          <w:rPr>
            <w:rStyle w:val="Hyperlink"/>
            <w:rFonts w:ascii="Times New Roman" w:hAnsi="Times New Roman" w:cs="Times New Roman"/>
            <w:lang w:val="sr-Cyrl-RS"/>
          </w:rPr>
          <w:t>Правилник о протоколу поступања</w:t>
        </w:r>
      </w:hyperlink>
      <w:hyperlink r:id="rId9" w:history="1">
        <w:r w:rsidR="00FC4682" w:rsidRPr="00A21001">
          <w:rPr>
            <w:rStyle w:val="Hyperlink"/>
            <w:rFonts w:ascii="Times New Roman" w:hAnsi="Times New Roman" w:cs="Times New Roman"/>
            <w:lang w:val="ru-RU"/>
          </w:rPr>
          <w:t xml:space="preserve"> </w:t>
        </w:r>
      </w:hyperlink>
      <w:hyperlink r:id="rId10" w:history="1">
        <w:r w:rsidR="00FC4682" w:rsidRPr="00A21001">
          <w:rPr>
            <w:rStyle w:val="Hyperlink"/>
            <w:rFonts w:ascii="Times New Roman" w:hAnsi="Times New Roman" w:cs="Times New Roman"/>
            <w:lang w:val="sr-Cyrl-RS"/>
          </w:rPr>
          <w:t>у установи у одговору на насиље, злостављање и занемаривање („Сл. Гласник РС“, бр. 46/2019</w:t>
        </w:r>
        <w:r w:rsidR="00A21001">
          <w:rPr>
            <w:rStyle w:val="Hyperlink"/>
            <w:rFonts w:ascii="Times New Roman" w:hAnsi="Times New Roman" w:cs="Times New Roman"/>
            <w:lang w:val="sr-Cyrl-RS"/>
          </w:rPr>
          <w:t xml:space="preserve"> и 104/2020</w:t>
        </w:r>
        <w:r w:rsidR="00FC4682" w:rsidRPr="00A21001">
          <w:rPr>
            <w:rStyle w:val="Hyperlink"/>
            <w:rFonts w:ascii="Times New Roman" w:hAnsi="Times New Roman" w:cs="Times New Roman"/>
            <w:lang w:val="sr-Cyrl-RS"/>
          </w:rPr>
          <w:t>)</w:t>
        </w:r>
      </w:hyperlink>
    </w:p>
    <w:p w:rsidR="00FC4682" w:rsidRPr="00A21001" w:rsidRDefault="009E6230" w:rsidP="00FC4682">
      <w:pPr>
        <w:numPr>
          <w:ilvl w:val="0"/>
          <w:numId w:val="2"/>
        </w:numPr>
        <w:suppressAutoHyphens w:val="0"/>
        <w:spacing w:after="200" w:line="276" w:lineRule="auto"/>
        <w:rPr>
          <w:rFonts w:ascii="Times New Roman" w:hAnsi="Times New Roman" w:cs="Times New Roman"/>
        </w:rPr>
      </w:pPr>
      <w:hyperlink r:id="rId11" w:history="1">
        <w:r w:rsidR="00FC4682" w:rsidRPr="00A21001">
          <w:rPr>
            <w:rStyle w:val="Hyperlink"/>
            <w:rFonts w:ascii="Times New Roman" w:hAnsi="Times New Roman" w:cs="Times New Roman"/>
            <w:lang w:val="sr-Cyrl-RS"/>
          </w:rPr>
          <w:t>Правилник о обављању друштвено – корисног, односно хуманитарног рада („Сл. Гласник РС“, бр. 68/2018)</w:t>
        </w:r>
      </w:hyperlink>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Програм се базира на анализи стања безбедности, присутности различитих облика и интензитета насиља, злостављања и занемаривања и резултата самовредновања. Програмом заштите дефинишу се превентивне и интервентне активности, одговорна лица, сарадници и временска динамика њиховог остваривања.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Превенцију насиља, злостављања и занемаривања чине мере и активности којима се у школи  ствара сигурно и подстицајно окружење, негује атмосфера сарадње, уважавања и конструктивне комуникације.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Превентивним активностима се: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1) подиже ниво свести и осетљивости детета и ученика, родитеља и свих запослених за препознавање свих облика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2) негује атмосфера сарадње и толеранције, уважавања и конструктивне комуникације у којој се не толерише насиље, злостављање и занемаривање;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3) истичу и унапређују знања, вештине и ставови потребни за конструктивно реаговање на насиље;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4) обезбеђује заштита детета и ученика, родитеља и свих запослених од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lastRenderedPageBreak/>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FC4682" w:rsidRPr="00A21001" w:rsidRDefault="00FC4682" w:rsidP="00FC4682">
      <w:pPr>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3497"/>
        <w:gridCol w:w="1921"/>
        <w:gridCol w:w="2741"/>
        <w:gridCol w:w="1463"/>
      </w:tblGrid>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Активност</w:t>
            </w:r>
          </w:p>
          <w:p w:rsidR="00FC4682" w:rsidRPr="00A21001" w:rsidRDefault="00FC4682">
            <w:pPr>
              <w:jc w:val="both"/>
              <w:rPr>
                <w:rFonts w:ascii="Times New Roman" w:hAnsi="Times New Roman" w:cs="Times New Roman"/>
                <w:lang w:val="sr-Cyrl-RS"/>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Носиоци</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Сарадници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Време</w:t>
            </w:r>
          </w:p>
        </w:tc>
      </w:tr>
      <w:tr w:rsidR="00FC4682" w:rsidRPr="00A21001" w:rsidTr="00FC4682">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 xml:space="preserve">                                   МЕРЕ ПРЕВЕНЦИЈЕ</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CS"/>
              </w:rPr>
              <w:t xml:space="preserve">Упознавање родитеља, Савета родитеља ученика и свих запослених са Правилником о протоколу поступања у установи у одговору на насиље, злостављање и занемаривање, Правилником о обављању друштвено корисног и хуманитарног рада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Директор школе, одељењске старешине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Секретар школе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Септембар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Упознавање родитеља и ученика са садржајем Правилника о понашању ученика, родитеља и наставника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Одељењске старешине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Секретар школе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Септембар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Израда Одељењског Правилника о понашању ученика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Одељењске старешине, ученици</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Стручни сарадници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Септембар-октобар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Упознавање ученика и родитеља са облицима и нивоима насиља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Тим, Ученички парламент</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Управа школе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Новембар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Стручно усавршавање дела запослених ради унапређивања компетенција за превентивни рад, благовремено уочавање, препознавање и реаговање на насиље, злостављање и занемаривање</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Група наставника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Управа школе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Трећи квартал</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Ангажовање ученика у раду Ученичког парламента, тимова,  Школског одбора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Представици одељењских заједница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Одељењске старешине, Ученички парламент</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 xml:space="preserve">Током године </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RS"/>
              </w:rPr>
            </w:pPr>
            <w:r w:rsidRPr="00A21001">
              <w:rPr>
                <w:rFonts w:ascii="Times New Roman" w:hAnsi="Times New Roman" w:cs="Times New Roman"/>
                <w:lang w:val="sr-Cyrl-CS"/>
              </w:rPr>
              <w:t xml:space="preserve">Реализација радионица из приручника „Како можемо заједно“ из области образовања за права детета и дечје партиципације </w:t>
            </w:r>
            <w:r w:rsidRPr="00A21001">
              <w:rPr>
                <w:rFonts w:ascii="Times New Roman" w:hAnsi="Times New Roman" w:cs="Times New Roman"/>
                <w:lang w:val="sr-Cyrl-RS"/>
              </w:rPr>
              <w:t xml:space="preserve">- </w:t>
            </w:r>
            <w:r w:rsidRPr="00A21001">
              <w:rPr>
                <w:rFonts w:ascii="Times New Roman" w:hAnsi="Times New Roman" w:cs="Times New Roman"/>
              </w:rPr>
              <w:t>5.</w:t>
            </w:r>
            <w:r w:rsidRPr="00A21001">
              <w:rPr>
                <w:rFonts w:ascii="Times New Roman" w:hAnsi="Times New Roman" w:cs="Times New Roman"/>
                <w:lang w:val="sr-Cyrl-RS"/>
              </w:rPr>
              <w:t>разред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Стручни сарадници </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CS"/>
              </w:rPr>
              <w:t>Одељењске старешине петог разреда</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Октобар,</w:t>
            </w:r>
          </w:p>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новембар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Обележавање Светског дана љубазности</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RS"/>
              </w:rPr>
            </w:pPr>
            <w:r w:rsidRPr="00A21001">
              <w:rPr>
                <w:rFonts w:ascii="Times New Roman" w:hAnsi="Times New Roman" w:cs="Times New Roman"/>
                <w:lang w:val="sr-Cyrl-CS"/>
              </w:rPr>
              <w:t>Тим</w:t>
            </w:r>
            <w:r w:rsidRPr="00A21001">
              <w:rPr>
                <w:rFonts w:ascii="Times New Roman" w:hAnsi="Times New Roman" w:cs="Times New Roman"/>
              </w:rPr>
              <w:t>,</w:t>
            </w:r>
            <w:r w:rsidRPr="00A21001">
              <w:rPr>
                <w:rFonts w:ascii="Times New Roman" w:hAnsi="Times New Roman" w:cs="Times New Roman"/>
                <w:lang w:val="sr-Cyrl-RS"/>
              </w:rPr>
              <w:t>Ученички парламент</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Одељењске старешине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Новембар</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CS"/>
              </w:rPr>
            </w:pPr>
            <w:r w:rsidRPr="00A21001">
              <w:rPr>
                <w:rFonts w:ascii="Times New Roman" w:hAnsi="Times New Roman" w:cs="Times New Roman"/>
                <w:lang w:val="sr-Cyrl-CS"/>
              </w:rPr>
              <w:lastRenderedPageBreak/>
              <w:t>Подршка ученицима за укључивање у разне школске ваннаставне и ваншколске активности</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CS"/>
              </w:rPr>
            </w:pPr>
            <w:r w:rsidRPr="00A21001">
              <w:rPr>
                <w:rFonts w:ascii="Times New Roman" w:hAnsi="Times New Roman" w:cs="Times New Roman"/>
                <w:lang w:val="sr-Cyrl-CS"/>
              </w:rPr>
              <w:t>Предметни наставници и наставници разредне наставе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Локална заједница</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Стално</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CS"/>
              </w:rPr>
            </w:pPr>
            <w:r w:rsidRPr="00A21001">
              <w:rPr>
                <w:rFonts w:ascii="Times New Roman" w:hAnsi="Times New Roman" w:cs="Times New Roman"/>
                <w:lang w:val="sr-Cyrl-CS"/>
              </w:rPr>
              <w:t>Организација  школских и међушколских фер-плеј спортских турнира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CS"/>
              </w:rPr>
            </w:pPr>
            <w:r w:rsidRPr="00A21001">
              <w:rPr>
                <w:rFonts w:ascii="Times New Roman" w:hAnsi="Times New Roman" w:cs="Times New Roman"/>
                <w:lang w:val="sr-Cyrl-CS"/>
              </w:rPr>
              <w:t>Наставници разредне наставе, наставници физичког и здравственог васпитања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Управа школе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На Дан Светог Саве, за Дан школе...</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Школска дискотека са саморегулацијом дисциплине за ученике другог циклуса (6.7.и 8.разред)</w:t>
            </w:r>
          </w:p>
          <w:p w:rsidR="00FC4682" w:rsidRPr="00A21001" w:rsidRDefault="00FC4682">
            <w:pPr>
              <w:spacing w:line="276" w:lineRule="auto"/>
              <w:rPr>
                <w:rFonts w:ascii="Times New Roman" w:hAnsi="Times New Roman" w:cs="Times New Roman"/>
                <w:lang w:val="sr-Cyrl-CS"/>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Ученички парламент</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Одељењске старешине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Октобар, април</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Едукација ученика 5,6,7. Разреда на тему „Дигитално насиље“</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eastAsia="Calibri" w:hAnsi="Times New Roman" w:cs="Times New Roman"/>
                <w:bCs/>
                <w:smallCaps/>
                <w:lang w:val="sr-Cyrl-RS"/>
              </w:rPr>
            </w:pPr>
            <w:r w:rsidRPr="00A21001">
              <w:rPr>
                <w:rFonts w:ascii="Times New Roman" w:eastAsia="Calibri" w:hAnsi="Times New Roman" w:cs="Times New Roman"/>
                <w:bCs/>
                <w:smallCaps/>
                <w:lang w:val="sr-Cyrl-RS"/>
              </w:rPr>
              <w:t>Предметни наставници</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Бон-тон за децу – радионице за ученике првог циклуса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Одељенске старешине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Обележавање Светског дана права детета и Међународног дана толеранције</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spacing w:line="276" w:lineRule="auto"/>
              <w:rPr>
                <w:rFonts w:ascii="Times New Roman" w:eastAsia="Calibri" w:hAnsi="Times New Roman" w:cs="Times New Roman"/>
                <w:bCs/>
                <w:lang w:val="sr-Latn-CS"/>
              </w:rPr>
            </w:pP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jc w:val="both"/>
              <w:rPr>
                <w:rFonts w:ascii="Times New Roman" w:hAnsi="Times New Roman" w:cs="Times New Roman"/>
                <w:lang w:val="sr-Cyrl-RS"/>
              </w:rPr>
            </w:pP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eastAsia="Calibri" w:hAnsi="Times New Roman" w:cs="Times New Roman"/>
                <w:bCs/>
                <w:lang w:val="sr-Cyrl-RS"/>
              </w:rPr>
            </w:pPr>
            <w:r w:rsidRPr="00A21001">
              <w:rPr>
                <w:rFonts w:ascii="Times New Roman" w:eastAsia="Calibri" w:hAnsi="Times New Roman" w:cs="Times New Roman"/>
                <w:bCs/>
                <w:lang w:val="sr-Cyrl-RS"/>
              </w:rPr>
              <w:t xml:space="preserve">Новогодишња хуманитарна акција </w:t>
            </w:r>
            <w:r w:rsidRPr="00A21001">
              <w:rPr>
                <w:rFonts w:ascii="Times New Roman" w:eastAsia="Calibri" w:hAnsi="Times New Roman" w:cs="Times New Roman"/>
                <w:bCs/>
                <w:i/>
                <w:lang w:val="sr-Cyrl-RS"/>
              </w:rPr>
              <w:t>Деца деци</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eastAsia="Calibri" w:hAnsi="Times New Roman" w:cs="Times New Roman"/>
                <w:bCs/>
                <w:lang w:val="sr-Cyrl-RS"/>
              </w:rPr>
            </w:pPr>
            <w:r w:rsidRPr="00A21001">
              <w:rPr>
                <w:rFonts w:ascii="Times New Roman" w:eastAsia="Calibri" w:hAnsi="Times New Roman" w:cs="Times New Roman"/>
                <w:bCs/>
                <w:lang w:val="sr-Cyrl-RS"/>
              </w:rPr>
              <w:t>Наставници Грађанског васпитања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Одељењске старешине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hAnsi="Times New Roman" w:cs="Times New Roman"/>
                <w:lang w:val="sr-Cyrl-RS"/>
              </w:rPr>
              <w:t>Децембар</w:t>
            </w:r>
          </w:p>
        </w:tc>
      </w:tr>
      <w:tr w:rsidR="00FC4682" w:rsidRPr="00A21001" w:rsidTr="00FC4682">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jc w:val="both"/>
              <w:rPr>
                <w:rFonts w:ascii="Times New Roman" w:hAnsi="Times New Roman" w:cs="Times New Roman"/>
                <w:lang w:val="sr-Cyrl-RS"/>
              </w:rPr>
            </w:pPr>
            <w:r w:rsidRPr="00A21001">
              <w:rPr>
                <w:rFonts w:ascii="Times New Roman" w:eastAsia="Calibri" w:hAnsi="Times New Roman" w:cs="Times New Roman"/>
                <w:bCs/>
                <w:lang w:val="sr-Cyrl-RS"/>
              </w:rPr>
              <w:t xml:space="preserve">                   МЕРЕ ИНТЕРВЕНЦИЈЕ</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Интервенција за први ниво насиља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Од.старешина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Од.заједница, родитељи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Одмах по сазнању о случају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en-US"/>
              </w:rPr>
            </w:pPr>
            <w:r w:rsidRPr="00A21001">
              <w:rPr>
                <w:rFonts w:ascii="Times New Roman" w:hAnsi="Times New Roman" w:cs="Times New Roman"/>
                <w:lang w:val="sr-Cyrl-RS"/>
              </w:rPr>
              <w:t>Интервенција за други ниво насиља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Унутрашња заштитна мрежа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 xml:space="preserve">Од.старешина,Тим, стр.сарадници,директор, родитељи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Одмах по сазнању о случају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en-US"/>
              </w:rPr>
            </w:pPr>
            <w:r w:rsidRPr="00A21001">
              <w:rPr>
                <w:rFonts w:ascii="Times New Roman" w:hAnsi="Times New Roman" w:cs="Times New Roman"/>
                <w:lang w:val="sr-Cyrl-RS"/>
              </w:rPr>
              <w:t>Интервенција за трећи ниво насиља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Спољашња заштитна мрежа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Тим, директор, родитељи, надлежне стручне службе и органи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Одмах по сазнању о случају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rPr>
                <w:rFonts w:ascii="Times New Roman" w:hAnsi="Times New Roman" w:cs="Times New Roman"/>
              </w:rPr>
            </w:pPr>
            <w:r w:rsidRPr="00A21001">
              <w:rPr>
                <w:rFonts w:ascii="Times New Roman" w:hAnsi="Times New Roman" w:cs="Times New Roman"/>
                <w:lang w:val="sr-Cyrl-RS"/>
              </w:rPr>
              <w:t xml:space="preserve">Примена </w:t>
            </w:r>
            <w:hyperlink r:id="rId12" w:history="1">
              <w:r w:rsidRPr="00A21001">
                <w:rPr>
                  <w:rStyle w:val="Hyperlink"/>
                  <w:rFonts w:ascii="Times New Roman" w:hAnsi="Times New Roman" w:cs="Times New Roman"/>
                  <w:lang w:val="sr-Cyrl-RS"/>
                </w:rPr>
                <w:t>Правилника о обављању друштвено – корисног, односно хуманитарног рада („Сл. Гласник РС“, бр. 68/2018)</w:t>
              </w:r>
            </w:hyperlink>
          </w:p>
          <w:p w:rsidR="00FC4682" w:rsidRPr="00A21001" w:rsidRDefault="00FC4682">
            <w:pPr>
              <w:rPr>
                <w:rFonts w:ascii="Times New Roman" w:hAnsi="Times New Roman" w:cs="Times New Roman"/>
                <w:lang w:val="sr-Cyrl-RS"/>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lastRenderedPageBreak/>
              <w:t>Од.старешина, Тим</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Родитељи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Током године</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lastRenderedPageBreak/>
              <w:t>Оперативни план заштите (ОПЗ) за учеснике другог и трећег нивоа насиља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Тим за заштиту</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Од.старешина,директор, родитељи, ученици, надлежне стручне службе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По завршеној анализи случаја и донетим закључцима</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Праћење ефеката предузетих мера за све нивое НЗЗ</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Од.старешина, Тим</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Од.веће, од.заједница</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Током и по завршетку појачаног васпитног рада</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Интервенција према НЗЗ ученика у породици</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Директор школе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Полиција, Јавни тужилац</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Одмах по сазнању о случају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Интервенција према насилном екстремизму ученика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Директор школе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Тим за заштиту, родитељ, Полиција, Јавни тужилац</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По анализи случаја, одмах</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Интервенција према трговини људима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Директор школе</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Центар за заштиту жртава трговине, ЦСР, Полиција</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682" w:rsidRPr="00A21001" w:rsidRDefault="00FC4682">
            <w:pPr>
              <w:rPr>
                <w:rFonts w:ascii="Times New Roman" w:hAnsi="Times New Roman" w:cs="Times New Roman"/>
                <w:lang w:val="sr-Cyrl-RS"/>
              </w:rPr>
            </w:pP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Евиденција првог нивоа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Одељењски старешина</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Наставници, стручни сарадници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Непосредно по учињеном насиљу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Евиденција другог и трећег нивоа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Педагог и психолог</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Наставници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Непосредно по учињеном насиљу</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Евиденција у књизи дежурства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Дежурни наставници</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Други очевици</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Непосредно по увиду у насиље</w:t>
            </w:r>
          </w:p>
        </w:tc>
      </w:tr>
      <w:tr w:rsidR="00FC4682" w:rsidRPr="00A21001" w:rsidTr="00FC4682">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Писмено обраћање надлежним службама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Директор школе у сарадњи са Тимом</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ЦСР, ШУ, Полиција, Јавно тужилаштво, Центар за заштиту жртава трговине</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682" w:rsidRPr="00A21001" w:rsidRDefault="00FC4682">
            <w:pPr>
              <w:rPr>
                <w:rFonts w:ascii="Times New Roman" w:hAnsi="Times New Roman" w:cs="Times New Roman"/>
                <w:lang w:val="sr-Cyrl-RS"/>
              </w:rPr>
            </w:pPr>
            <w:r w:rsidRPr="00A21001">
              <w:rPr>
                <w:rFonts w:ascii="Times New Roman" w:hAnsi="Times New Roman" w:cs="Times New Roman"/>
                <w:lang w:val="sr-Cyrl-RS"/>
              </w:rPr>
              <w:t>По анализи случаја и предузетим мерама или одмах</w:t>
            </w:r>
          </w:p>
        </w:tc>
      </w:tr>
    </w:tbl>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Програм заштите садржи: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3) начине информисања о обавезама и одговорностима у области заштите од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lastRenderedPageBreak/>
        <w:t xml:space="preserve">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5) садржаје и начине за појачан васпитни рад ради развијања самоодговорног и друштвено одговорног понашања;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6) поступке за рано препознавање ризика од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7) начине реаговања на насиље, злостављање и занемаривање, улоге и одговорности и поступање у интервенцији када постоји сумња или се оно догађа;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8) облике и садржаје рада са свом децом и ученицима, односно онима који трпе, чине или су сведоци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10) начине праћења, вредновања и извештавања органа установе о остваривању и ефектима програма заштите, а нарочито, у односу на: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(1) учесталост инцидентних ситуација и број пријава;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(2) заступљеност различитих облика и нивоа насиља, злостављања и занемаривања;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(3) број повреда;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(4) учесталост и број васпитно-дисциплинских поступака против ученика и дисциплинских поступака против запослених;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(5) остварене обуке у превенцији насиља, злостављања и занемаривања и потребе даљег усавршавања;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(6) број и ефекте акција које промовишу сарадњу, разумевање и помоћ вршњака;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 xml:space="preserve">(7) степен и квалитет укључености родитеља у живот и рад установе; </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(8) друге параметре.</w:t>
      </w:r>
    </w:p>
    <w:p w:rsidR="00FC4682" w:rsidRPr="00A21001" w:rsidRDefault="00FC4682" w:rsidP="00FC4682">
      <w:pPr>
        <w:rPr>
          <w:rFonts w:ascii="Times New Roman" w:hAnsi="Times New Roman" w:cs="Times New Roman"/>
        </w:rPr>
      </w:pPr>
    </w:p>
    <w:p w:rsidR="00FC4682" w:rsidRPr="00A21001" w:rsidRDefault="00FC4682" w:rsidP="00FC4682">
      <w:pPr>
        <w:jc w:val="both"/>
        <w:rPr>
          <w:rFonts w:ascii="Times New Roman" w:hAnsi="Times New Roman" w:cs="Times New Roman"/>
        </w:rPr>
      </w:pPr>
    </w:p>
    <w:p w:rsidR="00FC4682" w:rsidRPr="00A21001" w:rsidRDefault="00FC4682" w:rsidP="00FC4682">
      <w:pPr>
        <w:jc w:val="center"/>
        <w:rPr>
          <w:rFonts w:ascii="Times New Roman" w:hAnsi="Times New Roman" w:cs="Times New Roman"/>
          <w:b/>
          <w:lang w:val="sr-Cyrl-RS"/>
        </w:rPr>
      </w:pPr>
      <w:r w:rsidRPr="00A21001">
        <w:rPr>
          <w:rFonts w:ascii="Times New Roman" w:hAnsi="Times New Roman" w:cs="Times New Roman"/>
          <w:b/>
          <w:lang w:val="sr-Cyrl-RS"/>
        </w:rPr>
        <w:t>ПРОГРАМ ПРЕВЕНЦИЈЕ ДИСКРИМИНАТОРНОГ ПОНАШАЊА И ВРЕЂАЊА УГЛЕДА, ЧАСТИ ИЛИ ДОСТОЈАНСТВА ЛИЧНОСТИ</w:t>
      </w: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Програм заштите израдио је Тим за заштиту од дискриминације, насиља, злостављања и занемаривања, разматран је на седници Наставничког већа и усвојен од стране Школског одбора.</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Програм заштите израђен је на основу смерница утврђених Развојним планом школе и саставни је део Годишњег плана рада. Циљ програма заштите је развијање и неговање позитивне атмосфере и обезбеђивање безбедног окружења за све учеснике образовно-васпитног процеса.</w:t>
      </w:r>
    </w:p>
    <w:p w:rsidR="00FC4682" w:rsidRPr="00A21001" w:rsidRDefault="00FC4682" w:rsidP="00FC4682">
      <w:pPr>
        <w:rPr>
          <w:rFonts w:ascii="Times New Roman" w:hAnsi="Times New Roman" w:cs="Times New Roman"/>
          <w:lang w:val="sr-Cyrl-RS"/>
        </w:rPr>
      </w:pPr>
      <w:r w:rsidRPr="00A21001">
        <w:rPr>
          <w:rFonts w:ascii="Times New Roman" w:hAnsi="Times New Roman" w:cs="Times New Roman"/>
          <w:lang w:val="sr-Cyrl-RS"/>
        </w:rPr>
        <w:t>Полазна законска основа за израду Програма заштите:</w:t>
      </w:r>
    </w:p>
    <w:p w:rsidR="00FC4682" w:rsidRPr="00A21001" w:rsidRDefault="009E6230" w:rsidP="00FC4682">
      <w:pPr>
        <w:pStyle w:val="ListParagraph"/>
        <w:numPr>
          <w:ilvl w:val="0"/>
          <w:numId w:val="3"/>
        </w:numPr>
        <w:suppressAutoHyphens w:val="0"/>
        <w:spacing w:after="200" w:line="276" w:lineRule="auto"/>
        <w:rPr>
          <w:rFonts w:ascii="Times New Roman" w:hAnsi="Times New Roman" w:cs="Times New Roman"/>
          <w:szCs w:val="24"/>
          <w:lang w:val="sr-Latn-RS"/>
        </w:rPr>
      </w:pPr>
      <w:hyperlink r:id="rId13" w:history="1">
        <w:r w:rsidR="00FC4682" w:rsidRPr="00A21001">
          <w:rPr>
            <w:rStyle w:val="Hyperlink"/>
            <w:rFonts w:ascii="Times New Roman" w:hAnsi="Times New Roman" w:cs="Times New Roman"/>
            <w:szCs w:val="24"/>
            <w:lang w:val="sr-Cyrl-RS"/>
          </w:rPr>
          <w:t xml:space="preserve">Правилник о поступању установе у случају сумње или утврђеног дискриминаторног понашања и вређања угледа, части или достојанства личности („Сл. Гласник РС“, бр. 65/2018) </w:t>
        </w:r>
      </w:hyperlink>
    </w:p>
    <w:p w:rsidR="00FC4682" w:rsidRPr="00A21001" w:rsidRDefault="009E6230" w:rsidP="00FC4682">
      <w:pPr>
        <w:pStyle w:val="ListParagraph"/>
        <w:numPr>
          <w:ilvl w:val="0"/>
          <w:numId w:val="3"/>
        </w:numPr>
        <w:suppressAutoHyphens w:val="0"/>
        <w:spacing w:after="200" w:line="276" w:lineRule="auto"/>
        <w:rPr>
          <w:rFonts w:ascii="Times New Roman" w:hAnsi="Times New Roman" w:cs="Times New Roman"/>
          <w:szCs w:val="24"/>
        </w:rPr>
      </w:pPr>
      <w:hyperlink r:id="rId14" w:history="1">
        <w:r w:rsidR="00FC4682" w:rsidRPr="00A21001">
          <w:rPr>
            <w:rStyle w:val="Hyperlink"/>
            <w:rFonts w:ascii="Times New Roman" w:hAnsi="Times New Roman" w:cs="Times New Roman"/>
            <w:szCs w:val="24"/>
            <w:lang w:val="sr-Cyrl-R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85"/>
        <w:gridCol w:w="1693"/>
      </w:tblGrid>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Активности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Носиоци</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Временска динамика</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jc w:val="both"/>
              <w:rPr>
                <w:rFonts w:ascii="Times New Roman" w:hAnsi="Times New Roman" w:cs="Times New Roman"/>
              </w:rPr>
            </w:pPr>
            <w:r w:rsidRPr="00A21001">
              <w:rPr>
                <w:rFonts w:ascii="Times New Roman" w:hAnsi="Times New Roman" w:cs="Times New Roman"/>
                <w:lang w:val="sr-Cyrl-RS"/>
              </w:rPr>
              <w:lastRenderedPageBreak/>
              <w:t>У</w:t>
            </w:r>
            <w:r w:rsidRPr="00A21001">
              <w:rPr>
                <w:rFonts w:ascii="Times New Roman" w:hAnsi="Times New Roman" w:cs="Times New Roman"/>
              </w:rPr>
              <w:t>скла</w:t>
            </w:r>
            <w:r w:rsidRPr="00A21001">
              <w:rPr>
                <w:rFonts w:ascii="Times New Roman" w:hAnsi="Times New Roman" w:cs="Times New Roman"/>
                <w:lang w:val="sr-Cyrl-RS"/>
              </w:rPr>
              <w:t>ђивање</w:t>
            </w:r>
            <w:r w:rsidRPr="00A21001">
              <w:rPr>
                <w:rFonts w:ascii="Times New Roman" w:hAnsi="Times New Roman" w:cs="Times New Roman"/>
              </w:rPr>
              <w:t xml:space="preserve"> Школск</w:t>
            </w:r>
            <w:r w:rsidRPr="00A21001">
              <w:rPr>
                <w:rFonts w:ascii="Times New Roman" w:hAnsi="Times New Roman" w:cs="Times New Roman"/>
                <w:lang w:val="sr-Cyrl-RS"/>
              </w:rPr>
              <w:t>их</w:t>
            </w:r>
            <w:r w:rsidRPr="00A21001">
              <w:rPr>
                <w:rFonts w:ascii="Times New Roman" w:hAnsi="Times New Roman" w:cs="Times New Roman"/>
              </w:rPr>
              <w:t xml:space="preserve"> ак</w:t>
            </w:r>
            <w:r w:rsidRPr="00A21001">
              <w:rPr>
                <w:rFonts w:ascii="Times New Roman" w:hAnsi="Times New Roman" w:cs="Times New Roman"/>
                <w:lang w:val="sr-Cyrl-RS"/>
              </w:rPr>
              <w:t>а</w:t>
            </w:r>
            <w:r w:rsidRPr="00A21001">
              <w:rPr>
                <w:rFonts w:ascii="Times New Roman" w:hAnsi="Times New Roman" w:cs="Times New Roman"/>
              </w:rPr>
              <w:t>та са важећим антидискриминационим прописима (</w:t>
            </w:r>
            <w:r w:rsidRPr="00A21001">
              <w:rPr>
                <w:rFonts w:ascii="Times New Roman" w:hAnsi="Times New Roman" w:cs="Times New Roman"/>
                <w:lang w:val="sr-Latn-C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и Правилник о Протоколу поступања у установи у одговору на насиље, злостављање и занемаривање).</w:t>
            </w:r>
          </w:p>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Упознавање родитеља и ученика са садржајем Правилника о поступању установе у случају сумње или утврђеног дискриминаторног понашања и вређања угледа, части или достојанства личности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jc w:val="both"/>
              <w:rPr>
                <w:rFonts w:ascii="Times New Roman" w:eastAsia="Times New Roman" w:hAnsi="Times New Roman" w:cs="Times New Roman"/>
                <w:lang w:val="sr-Cyrl-CS" w:eastAsia="sl-SI"/>
              </w:rPr>
            </w:pPr>
            <w:r w:rsidRPr="00A21001">
              <w:rPr>
                <w:rFonts w:ascii="Times New Roman" w:hAnsi="Times New Roman" w:cs="Times New Roman"/>
                <w:lang w:val="sr-Cyrl-RS"/>
              </w:rPr>
              <w:t>Упознавање ученика са</w:t>
            </w:r>
            <w:r w:rsidRPr="00A21001">
              <w:rPr>
                <w:rFonts w:ascii="Times New Roman" w:hAnsi="Times New Roman" w:cs="Times New Roman"/>
              </w:rPr>
              <w:t xml:space="preserve"> појм</w:t>
            </w:r>
            <w:r w:rsidRPr="00A21001">
              <w:rPr>
                <w:rFonts w:ascii="Times New Roman" w:hAnsi="Times New Roman" w:cs="Times New Roman"/>
                <w:lang w:val="sr-Cyrl-RS"/>
              </w:rPr>
              <w:t>ом</w:t>
            </w:r>
            <w:r w:rsidRPr="00A21001">
              <w:rPr>
                <w:rFonts w:ascii="Times New Roman" w:hAnsi="Times New Roman" w:cs="Times New Roman"/>
              </w:rPr>
              <w:t xml:space="preserve"> дискриминације, везују га за ускраћивање права, за одбацивање, вређање, мучење. Као дискриминаторе виде мању групу, углавном истих ученика, док дискриминисани, по њима могу да буду сви.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 xml:space="preserve">Упознавање чланова Тима, Савета родитеља и свих запослених са </w:t>
            </w:r>
            <w:r w:rsidRPr="00A21001">
              <w:rPr>
                <w:rFonts w:ascii="Times New Roman" w:eastAsia="Times New Roman" w:hAnsi="Times New Roman" w:cs="Times New Roman"/>
                <w:lang w:val="sr-Cyrl-RS" w:eastAsia="sl-SI"/>
              </w:rPr>
              <w:t>Правилником о поступању установе у случају сумње или утврђеног дискриминаторног понашања и вређања угледа, части или достојанства личности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hAnsi="Times New Roman" w:cs="Times New Roman"/>
                <w:lang w:val="sr-Cyrl-RS"/>
              </w:rPr>
              <w:t>Сензибилизација з</w:t>
            </w:r>
            <w:r w:rsidRPr="00A21001">
              <w:rPr>
                <w:rFonts w:ascii="Times New Roman" w:hAnsi="Times New Roman" w:cs="Times New Roman"/>
              </w:rPr>
              <w:t>апослени</w:t>
            </w:r>
            <w:r w:rsidRPr="00A21001">
              <w:rPr>
                <w:rFonts w:ascii="Times New Roman" w:hAnsi="Times New Roman" w:cs="Times New Roman"/>
                <w:lang w:val="sr-Cyrl-RS"/>
              </w:rPr>
              <w:t>х</w:t>
            </w:r>
            <w:r w:rsidRPr="00A21001">
              <w:rPr>
                <w:rFonts w:ascii="Times New Roman" w:hAnsi="Times New Roman" w:cs="Times New Roman"/>
              </w:rPr>
              <w:t>, учени</w:t>
            </w:r>
            <w:r w:rsidRPr="00A21001">
              <w:rPr>
                <w:rFonts w:ascii="Times New Roman" w:hAnsi="Times New Roman" w:cs="Times New Roman"/>
                <w:lang w:val="sr-Cyrl-RS"/>
              </w:rPr>
              <w:t>ка</w:t>
            </w:r>
            <w:r w:rsidRPr="00A21001">
              <w:rPr>
                <w:rFonts w:ascii="Times New Roman" w:hAnsi="Times New Roman" w:cs="Times New Roman"/>
              </w:rPr>
              <w:t xml:space="preserve"> и родитељ</w:t>
            </w:r>
            <w:r w:rsidRPr="00A21001">
              <w:rPr>
                <w:rFonts w:ascii="Times New Roman" w:hAnsi="Times New Roman" w:cs="Times New Roman"/>
                <w:lang w:val="sr-Cyrl-RS"/>
              </w:rPr>
              <w:t>а</w:t>
            </w:r>
            <w:r w:rsidRPr="00A21001">
              <w:rPr>
                <w:rFonts w:ascii="Times New Roman" w:hAnsi="Times New Roman" w:cs="Times New Roman"/>
              </w:rPr>
              <w:t xml:space="preserve"> на промовисању принципа и вредности  инклузије и антидискриминације.</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Бон-тон за децу – радионице за ученике првог циклуса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Учитељи и представници Тима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Претстављање Наставничком  већу садржај</w:t>
            </w:r>
            <w:r w:rsidRPr="00A21001">
              <w:rPr>
                <w:rFonts w:ascii="Times New Roman" w:hAnsi="Times New Roman" w:cs="Times New Roman"/>
              </w:rPr>
              <w:t xml:space="preserve">a </w:t>
            </w:r>
            <w:r w:rsidRPr="00A21001">
              <w:rPr>
                <w:rFonts w:ascii="Times New Roman" w:hAnsi="Times New Roman" w:cs="Times New Roman"/>
                <w:lang w:val="sr-Cyrl-CS"/>
              </w:rPr>
              <w:t xml:space="preserve">пројекта </w:t>
            </w:r>
            <w:r w:rsidRPr="00A21001">
              <w:rPr>
                <w:rFonts w:ascii="Times New Roman" w:eastAsia="Calibri" w:hAnsi="Times New Roman" w:cs="Times New Roman"/>
                <w:bCs/>
                <w:lang w:val="sr-Cyrl-RS"/>
              </w:rPr>
              <w:t xml:space="preserve">„Заштита од трговине децом“ и активностима  које ће школа спровести у склопу тог пројкета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Тим и учесници обуке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 xml:space="preserve">Обележавање </w:t>
            </w:r>
            <w:r w:rsidRPr="00A21001">
              <w:rPr>
                <w:rFonts w:ascii="Times New Roman" w:hAnsi="Times New Roman" w:cs="Times New Roman"/>
                <w:lang w:val="sr-Cyrl-CS"/>
              </w:rPr>
              <w:t>Светског</w:t>
            </w:r>
            <w:r w:rsidRPr="00A21001">
              <w:rPr>
                <w:rFonts w:ascii="Times New Roman" w:eastAsia="Calibri" w:hAnsi="Times New Roman" w:cs="Times New Roman"/>
                <w:bCs/>
                <w:lang w:val="sr-Cyrl-RS"/>
              </w:rPr>
              <w:t xml:space="preserve"> дана борбе против трговине људима 18.10. 2019.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 Ученички парламент, 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3732DC" w:rsidP="003911E1">
            <w:pPr>
              <w:autoSpaceDE w:val="0"/>
              <w:autoSpaceDN w:val="0"/>
              <w:spacing w:line="276" w:lineRule="auto"/>
              <w:rPr>
                <w:rFonts w:ascii="Times New Roman" w:eastAsia="Times New Roman" w:hAnsi="Times New Roman" w:cs="Times New Roman"/>
                <w:lang w:eastAsia="sl-SI"/>
              </w:rPr>
            </w:pPr>
            <w:r w:rsidRPr="00A21001">
              <w:rPr>
                <w:rFonts w:ascii="Times New Roman" w:eastAsia="Times New Roman" w:hAnsi="Times New Roman" w:cs="Times New Roman"/>
                <w:lang w:val="sr-Cyrl-CS" w:eastAsia="sl-SI"/>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Кутија Поверења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Педагошко-психолошка служба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 xml:space="preserve">Пројектовање избора едукативних филмова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rPr>
          <w:trHeight w:val="1534"/>
        </w:trPr>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lastRenderedPageBreak/>
              <w:t xml:space="preserve">Акција: Упознајемо и поштујемо различите културе и обичаје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Ваннаставне активности (географска, историјска, ликовна, страни језик)</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Током</w:t>
            </w:r>
          </w:p>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Обележавање Светског дана права детета и Међународног дана толеранције</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 Ученички парламент, 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3732DC" w:rsidP="003911E1">
            <w:pPr>
              <w:autoSpaceDE w:val="0"/>
              <w:autoSpaceDN w:val="0"/>
              <w:spacing w:line="276" w:lineRule="auto"/>
              <w:rPr>
                <w:rFonts w:ascii="Times New Roman" w:eastAsia="Times New Roman" w:hAnsi="Times New Roman" w:cs="Times New Roman"/>
                <w:lang w:eastAsia="sl-SI"/>
              </w:rPr>
            </w:pPr>
            <w:r w:rsidRPr="00A21001">
              <w:rPr>
                <w:rFonts w:ascii="Times New Roman" w:eastAsia="Times New Roman" w:hAnsi="Times New Roman" w:cs="Times New Roman"/>
                <w:lang w:val="sr-Cyrl-CS" w:eastAsia="sl-SI"/>
              </w:rPr>
              <w:t>Новембар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RS"/>
              </w:rPr>
            </w:pPr>
            <w:r w:rsidRPr="00A21001">
              <w:rPr>
                <w:rFonts w:ascii="Times New Roman" w:hAnsi="Times New Roman" w:cs="Times New Roman"/>
                <w:lang w:val="sr-Cyrl-CS"/>
              </w:rPr>
              <w:t>Реализација радионица из приручника „Како можемо заједно“ из области  стереотипи и предрасуде</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Стручни сарадници Одељењске старешине петог разреда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3732DC" w:rsidP="003911E1">
            <w:pPr>
              <w:spacing w:line="276" w:lineRule="auto"/>
              <w:jc w:val="both"/>
              <w:rPr>
                <w:rFonts w:ascii="Times New Roman" w:hAnsi="Times New Roman" w:cs="Times New Roman"/>
              </w:rPr>
            </w:pPr>
            <w:r w:rsidRPr="00A21001">
              <w:rPr>
                <w:rFonts w:ascii="Times New Roman" w:hAnsi="Times New Roman" w:cs="Times New Roman"/>
                <w:lang w:val="sr-Cyrl-RS"/>
              </w:rPr>
              <w:t>Новембар</w:t>
            </w:r>
          </w:p>
        </w:tc>
      </w:tr>
    </w:tbl>
    <w:p w:rsidR="00FC4682" w:rsidRPr="00A21001" w:rsidRDefault="00FC4682" w:rsidP="00FC4682">
      <w:pPr>
        <w:spacing w:after="120"/>
        <w:jc w:val="both"/>
        <w:rPr>
          <w:rFonts w:ascii="Times New Roman" w:hAnsi="Times New Roman" w:cs="Times New Roman"/>
          <w:color w:val="000000"/>
          <w:lang w:val="sr-Cyrl-RS"/>
        </w:rPr>
      </w:pPr>
    </w:p>
    <w:p w:rsidR="00FC4682" w:rsidRPr="00A21001" w:rsidRDefault="00FC4682" w:rsidP="00FC4682">
      <w:pPr>
        <w:spacing w:after="120"/>
        <w:jc w:val="both"/>
        <w:rPr>
          <w:rFonts w:ascii="Times New Roman" w:hAnsi="Times New Roman" w:cs="Times New Roman"/>
          <w:b/>
          <w:color w:val="000000"/>
          <w:lang w:val="sr-Cyrl-RS"/>
        </w:rPr>
      </w:pPr>
    </w:p>
    <w:p w:rsidR="00FC4682" w:rsidRPr="00A21001" w:rsidRDefault="00FC4682" w:rsidP="00FC4682">
      <w:pPr>
        <w:spacing w:after="120"/>
        <w:jc w:val="both"/>
        <w:rPr>
          <w:rFonts w:ascii="Times New Roman" w:hAnsi="Times New Roman" w:cs="Times New Roman"/>
          <w:b/>
          <w:color w:val="000000"/>
          <w:lang w:val="sr-Cyrl-RS"/>
        </w:rPr>
      </w:pPr>
    </w:p>
    <w:p w:rsidR="00FC4682" w:rsidRPr="00A21001" w:rsidRDefault="00FC4682" w:rsidP="00FC4682">
      <w:pPr>
        <w:spacing w:after="120"/>
        <w:jc w:val="both"/>
        <w:rPr>
          <w:rFonts w:ascii="Times New Roman" w:hAnsi="Times New Roman" w:cs="Times New Roman"/>
          <w:b/>
        </w:rPr>
      </w:pPr>
      <w:r w:rsidRPr="00A21001">
        <w:rPr>
          <w:rFonts w:ascii="Times New Roman" w:hAnsi="Times New Roman" w:cs="Times New Roman"/>
          <w:b/>
          <w:color w:val="000000"/>
          <w:lang w:val="sr-Cyrl-RS"/>
        </w:rPr>
        <w:t>П</w:t>
      </w:r>
      <w:r w:rsidRPr="00A21001">
        <w:rPr>
          <w:rFonts w:ascii="Times New Roman" w:hAnsi="Times New Roman" w:cs="Times New Roman"/>
          <w:b/>
          <w:color w:val="000000"/>
        </w:rPr>
        <w:t>оступање установе у случају дискриминаторног понашања учесника у образовању</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Редослед поступања у интервенцији зависи од тога да ли се дискриминаторно понашање припрема, догађа или се догодило.</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Редослед поступања у интервенцији је следећи:</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1) Проверавање добијене информације</w:t>
      </w:r>
      <w:r w:rsidRPr="00A21001">
        <w:rPr>
          <w:rFonts w:ascii="Times New Roman" w:hAnsi="Times New Roman" w:cs="Times New Roman"/>
          <w:color w:val="000000"/>
        </w:rPr>
        <w:t xml:space="preserve">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Када родитељ пријави директору непримерено понашање запосленог према његовом детету, директор поступа у складу са Законом.</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lastRenderedPageBreak/>
        <w:t>2) Заустављање дискриминаторног понашања и смиривање учесника</w:t>
      </w:r>
      <w:r w:rsidRPr="00A21001">
        <w:rPr>
          <w:rFonts w:ascii="Times New Roman" w:hAnsi="Times New Roman" w:cs="Times New Roman"/>
          <w:color w:val="000000"/>
        </w:rPr>
        <w:t xml:space="preserve"> 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3) Обавештавање и позивање родитеља</w:t>
      </w:r>
      <w:r w:rsidRPr="00A21001">
        <w:rPr>
          <w:rFonts w:ascii="Times New Roman" w:hAnsi="Times New Roman" w:cs="Times New Roman"/>
          <w:color w:val="000000"/>
        </w:rPr>
        <w:t xml:space="preserve">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4) Прикупљање релевантних информација и консултације</w:t>
      </w:r>
      <w:r w:rsidRPr="00A21001">
        <w:rPr>
          <w:rFonts w:ascii="Times New Roman" w:hAnsi="Times New Roman" w:cs="Times New Roman"/>
          <w:color w:val="000000"/>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5) Предузимање</w:t>
      </w:r>
      <w:r w:rsidRPr="00A21001">
        <w:rPr>
          <w:rFonts w:ascii="Times New Roman" w:hAnsi="Times New Roman" w:cs="Times New Roman"/>
          <w:color w:val="000000"/>
        </w:rPr>
        <w:t xml:space="preserve"> </w:t>
      </w:r>
      <w:r w:rsidRPr="00A21001">
        <w:rPr>
          <w:rFonts w:ascii="Times New Roman" w:hAnsi="Times New Roman" w:cs="Times New Roman"/>
          <w:b/>
          <w:color w:val="000000"/>
        </w:rPr>
        <w:t>мера и активности</w:t>
      </w:r>
      <w:r w:rsidRPr="00A21001">
        <w:rPr>
          <w:rFonts w:ascii="Times New Roman" w:hAnsi="Times New Roman" w:cs="Times New Roman"/>
          <w:color w:val="000000"/>
        </w:rPr>
        <w:t xml:space="preserve">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w:t>
      </w:r>
      <w:r w:rsidRPr="00A21001">
        <w:rPr>
          <w:rFonts w:ascii="Times New Roman" w:hAnsi="Times New Roman" w:cs="Times New Roman"/>
          <w:color w:val="000000"/>
        </w:rPr>
        <w:lastRenderedPageBreak/>
        <w:t>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6)</w:t>
      </w:r>
      <w:r w:rsidRPr="00A21001">
        <w:rPr>
          <w:rFonts w:ascii="Times New Roman" w:hAnsi="Times New Roman" w:cs="Times New Roman"/>
          <w:color w:val="000000"/>
        </w:rPr>
        <w:t xml:space="preserve"> </w:t>
      </w:r>
      <w:r w:rsidRPr="00A21001">
        <w:rPr>
          <w:rFonts w:ascii="Times New Roman" w:hAnsi="Times New Roman" w:cs="Times New Roman"/>
          <w:b/>
          <w:color w:val="000000"/>
        </w:rPr>
        <w:t>Праћење ефеката предузетих мера и активности прати установа</w:t>
      </w:r>
      <w:r w:rsidRPr="00A21001">
        <w:rPr>
          <w:rFonts w:ascii="Times New Roman" w:hAnsi="Times New Roman" w:cs="Times New Roman"/>
          <w:color w:val="000000"/>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FC4682" w:rsidRPr="00A21001" w:rsidRDefault="00FC4682" w:rsidP="00FC4682">
      <w:pPr>
        <w:spacing w:after="120"/>
        <w:jc w:val="both"/>
        <w:rPr>
          <w:rFonts w:ascii="Times New Roman" w:hAnsi="Times New Roman" w:cs="Times New Roman"/>
          <w:color w:val="000000"/>
          <w:lang w:val="sr-Cyrl-RS"/>
        </w:rPr>
      </w:pPr>
    </w:p>
    <w:p w:rsidR="00FC4682" w:rsidRPr="00A21001" w:rsidRDefault="00FC4682" w:rsidP="00FC4682">
      <w:pPr>
        <w:spacing w:after="120"/>
        <w:jc w:val="both"/>
        <w:rPr>
          <w:rFonts w:ascii="Times New Roman" w:hAnsi="Times New Roman" w:cs="Times New Roman"/>
          <w:b/>
        </w:rPr>
      </w:pPr>
      <w:r w:rsidRPr="00A21001">
        <w:rPr>
          <w:rFonts w:ascii="Times New Roman" w:hAnsi="Times New Roman" w:cs="Times New Roman"/>
          <w:b/>
          <w:color w:val="000000"/>
        </w:rPr>
        <w:t>ПОСТУПАЊЕ УСТАНОВЕ У СЛУЧАЈУ ДИСКРИМИНАТОРНОГ ПОНАШАЊА ЗАПОСЛЕНОГ ПРЕМА УЧЕСНИКУ У ОБРАЗОВАЊУ</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Сазнање о дискриминаторном понашању запосленог у установи може да се добије: опажањем, сумњом или информацијом да се дискриминација припрема, догађа или се догодила. Информација може да се добије непосредно – усмено, у писаном облику, као и на </w:t>
      </w:r>
      <w:r w:rsidRPr="00A21001">
        <w:rPr>
          <w:rFonts w:ascii="Times New Roman" w:hAnsi="Times New Roman" w:cs="Times New Roman"/>
          <w:color w:val="000000"/>
        </w:rPr>
        <w:lastRenderedPageBreak/>
        <w:t>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b/>
          <w:color w:val="000000"/>
        </w:rPr>
        <w:t>Редослед поступања у интервенцији</w:t>
      </w:r>
      <w:r w:rsidRPr="00A21001">
        <w:rPr>
          <w:rFonts w:ascii="Times New Roman" w:hAnsi="Times New Roman" w:cs="Times New Roman"/>
          <w:color w:val="000000"/>
        </w:rPr>
        <w:t xml:space="preserve"> зависи од тога да ли се на основу информације дискриминаторно понашање запосленог припрема, догађа или се догодило.</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Редослед поступања у интервенцији је:</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1) </w:t>
      </w:r>
      <w:r w:rsidRPr="00A21001">
        <w:rPr>
          <w:rFonts w:ascii="Times New Roman" w:hAnsi="Times New Roman" w:cs="Times New Roman"/>
          <w:b/>
          <w:color w:val="000000"/>
        </w:rPr>
        <w:t>Заустављање дискриминаторног понашања</w:t>
      </w:r>
      <w:r w:rsidRPr="00A21001">
        <w:rPr>
          <w:rFonts w:ascii="Times New Roman" w:hAnsi="Times New Roman" w:cs="Times New Roman"/>
          <w:color w:val="000000"/>
        </w:rPr>
        <w:t xml:space="preserve"> је обавеза сваког лица које има сазнање о дискриминаторном понашању да реагује прекидањем таквог поступања запосленог и позивањем помоћи.</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2) </w:t>
      </w:r>
      <w:r w:rsidRPr="00A21001">
        <w:rPr>
          <w:rFonts w:ascii="Times New Roman" w:hAnsi="Times New Roman" w:cs="Times New Roman"/>
          <w:b/>
          <w:color w:val="000000"/>
        </w:rPr>
        <w:t>Смиривање ситуације</w:t>
      </w:r>
      <w:r w:rsidRPr="00A21001">
        <w:rPr>
          <w:rFonts w:ascii="Times New Roman" w:hAnsi="Times New Roman" w:cs="Times New Roman"/>
          <w:color w:val="000000"/>
        </w:rPr>
        <w:t xml:space="preserve"> подразумева обезбеђивање сигурности и подршке за учесника у образовању.</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3) </w:t>
      </w:r>
      <w:r w:rsidRPr="00A21001">
        <w:rPr>
          <w:rFonts w:ascii="Times New Roman" w:hAnsi="Times New Roman" w:cs="Times New Roman"/>
          <w:b/>
          <w:color w:val="000000"/>
        </w:rPr>
        <w:t>Обавештавање и позивање родитеља</w:t>
      </w:r>
      <w:r w:rsidRPr="00A21001">
        <w:rPr>
          <w:rFonts w:ascii="Times New Roman" w:hAnsi="Times New Roman" w:cs="Times New Roman"/>
          <w:color w:val="000000"/>
        </w:rPr>
        <w:t xml:space="preserve">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4) </w:t>
      </w:r>
      <w:r w:rsidRPr="00A21001">
        <w:rPr>
          <w:rFonts w:ascii="Times New Roman" w:hAnsi="Times New Roman" w:cs="Times New Roman"/>
          <w:b/>
          <w:color w:val="000000"/>
        </w:rPr>
        <w:t>Подношење пријаве директору установе</w:t>
      </w:r>
      <w:r w:rsidRPr="00A21001">
        <w:rPr>
          <w:rFonts w:ascii="Times New Roman" w:hAnsi="Times New Roman" w:cs="Times New Roman"/>
          <w:color w:val="000000"/>
        </w:rPr>
        <w:t xml:space="preserve"> 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5) </w:t>
      </w:r>
      <w:r w:rsidRPr="00A21001">
        <w:rPr>
          <w:rFonts w:ascii="Times New Roman" w:hAnsi="Times New Roman" w:cs="Times New Roman"/>
          <w:b/>
          <w:color w:val="000000"/>
        </w:rPr>
        <w:t>Консултације тима за заштиту</w:t>
      </w:r>
      <w:r w:rsidRPr="00A21001">
        <w:rPr>
          <w:rFonts w:ascii="Times New Roman" w:hAnsi="Times New Roman" w:cs="Times New Roman"/>
          <w:color w:val="000000"/>
        </w:rPr>
        <w:t xml:space="preserve">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 односно васпитач у сарадњи са тимом, информише родитеље и укључује их даље у васпитни рад или план заштите. </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6) </w:t>
      </w:r>
      <w:r w:rsidRPr="00A21001">
        <w:rPr>
          <w:rFonts w:ascii="Times New Roman" w:hAnsi="Times New Roman" w:cs="Times New Roman"/>
          <w:b/>
          <w:color w:val="000000"/>
        </w:rPr>
        <w:t>Обавештавање</w:t>
      </w:r>
      <w:r w:rsidRPr="00A21001">
        <w:rPr>
          <w:rFonts w:ascii="Times New Roman" w:hAnsi="Times New Roman" w:cs="Times New Roman"/>
          <w:color w:val="000000"/>
        </w:rPr>
        <w:t xml:space="preserve"> </w:t>
      </w:r>
      <w:r w:rsidRPr="00A21001">
        <w:rPr>
          <w:rFonts w:ascii="Times New Roman" w:hAnsi="Times New Roman" w:cs="Times New Roman"/>
          <w:b/>
          <w:color w:val="000000"/>
        </w:rPr>
        <w:t>Министарства</w:t>
      </w:r>
      <w:r w:rsidRPr="00A21001">
        <w:rPr>
          <w:rFonts w:ascii="Times New Roman" w:hAnsi="Times New Roman" w:cs="Times New Roman"/>
          <w:color w:val="000000"/>
        </w:rPr>
        <w:t xml:space="preserve"> – </w:t>
      </w:r>
      <w:r w:rsidRPr="00A21001">
        <w:rPr>
          <w:rFonts w:ascii="Times New Roman" w:hAnsi="Times New Roman" w:cs="Times New Roman"/>
          <w:b/>
          <w:color w:val="000000"/>
        </w:rPr>
        <w:t>надлежне школске управе</w:t>
      </w:r>
      <w:r w:rsidRPr="00A21001">
        <w:rPr>
          <w:rFonts w:ascii="Times New Roman" w:hAnsi="Times New Roman" w:cs="Times New Roman"/>
          <w:color w:val="000000"/>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A21001">
        <w:rPr>
          <w:rFonts w:ascii="Times New Roman" w:hAnsi="Times New Roman" w:cs="Times New Roman"/>
          <w:b/>
          <w:color w:val="000000"/>
        </w:rPr>
        <w:t>.</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7) </w:t>
      </w:r>
      <w:r w:rsidRPr="00A21001">
        <w:rPr>
          <w:rFonts w:ascii="Times New Roman" w:hAnsi="Times New Roman" w:cs="Times New Roman"/>
          <w:b/>
          <w:color w:val="000000"/>
        </w:rPr>
        <w:t>Праћење ефеката</w:t>
      </w:r>
      <w:r w:rsidRPr="00A21001">
        <w:rPr>
          <w:rFonts w:ascii="Times New Roman" w:hAnsi="Times New Roman" w:cs="Times New Roman"/>
          <w:color w:val="000000"/>
        </w:rPr>
        <w:t xml:space="preserve"> предузетих мера заштитних мера према дискриминисаном лицу и сведоку–учеснику у образовању врши се континуирано. </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FC4682" w:rsidRPr="00A21001" w:rsidRDefault="00FC4682" w:rsidP="00FC4682">
      <w:pPr>
        <w:spacing w:after="150"/>
        <w:jc w:val="both"/>
        <w:rPr>
          <w:rFonts w:ascii="Times New Roman" w:hAnsi="Times New Roman" w:cs="Times New Roman"/>
        </w:rPr>
      </w:pPr>
      <w:r w:rsidRPr="00A21001">
        <w:rPr>
          <w:rFonts w:ascii="Times New Roman" w:hAnsi="Times New Roman" w:cs="Times New Roman"/>
          <w:color w:val="000000"/>
        </w:rPr>
        <w:t xml:space="preserve">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w:t>
      </w:r>
      <w:r w:rsidRPr="00A21001">
        <w:rPr>
          <w:rFonts w:ascii="Times New Roman" w:hAnsi="Times New Roman" w:cs="Times New Roman"/>
          <w:color w:val="000000"/>
        </w:rPr>
        <w:lastRenderedPageBreak/>
        <w:t>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FC4682" w:rsidRPr="00A21001" w:rsidRDefault="00FC4682" w:rsidP="00FC4682">
      <w:pPr>
        <w:pStyle w:val="ListParagraph"/>
        <w:ind w:left="525"/>
        <w:jc w:val="both"/>
        <w:rPr>
          <w:rFonts w:ascii="Times New Roman" w:hAnsi="Times New Roman" w:cs="Times New Roman"/>
          <w:b/>
          <w:szCs w:val="24"/>
          <w:lang w:val="sr-Cyrl-RS"/>
        </w:rPr>
      </w:pPr>
    </w:p>
    <w:p w:rsidR="00FC4682" w:rsidRPr="00A21001" w:rsidRDefault="00FC4682" w:rsidP="00FC4682">
      <w:pPr>
        <w:pStyle w:val="ListParagraph"/>
        <w:ind w:left="525"/>
        <w:jc w:val="both"/>
        <w:rPr>
          <w:rFonts w:ascii="Times New Roman" w:hAnsi="Times New Roman" w:cs="Times New Roman"/>
          <w:b/>
          <w:szCs w:val="24"/>
          <w:lang w:val="sr-Cyrl-RS"/>
        </w:rPr>
      </w:pPr>
    </w:p>
    <w:p w:rsidR="00FC4682" w:rsidRPr="00A21001" w:rsidRDefault="00FC4682" w:rsidP="00FC4682">
      <w:pPr>
        <w:jc w:val="center"/>
        <w:rPr>
          <w:rFonts w:ascii="Times New Roman" w:hAnsi="Times New Roman" w:cs="Times New Roman"/>
          <w:b/>
          <w:lang w:val="sr-Cyrl-RS"/>
        </w:rPr>
      </w:pPr>
      <w:r w:rsidRPr="00A21001">
        <w:rPr>
          <w:rFonts w:ascii="Times New Roman" w:hAnsi="Times New Roman" w:cs="Times New Roman"/>
          <w:b/>
          <w:lang w:val="sr-Cyrl-RS"/>
        </w:rPr>
        <w:t>ПРОГРАМ ПРЕВЕНЦИЈЕ ДРУГИХ ОБЛИКА РИЗИЧНОГ ПОНАШАЊА (УПОТРЕБА АЛКОХОЛА, ДУВАНА, ПСИХОАКТИВНИХ СУПСТАНЦИ, МАЛОЛЕТНИЧКА ДЕЛИКВЕНЦИЈА И СЛ.)</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ДЕФИНИЦИЈЕ ПОЈМОВА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Дрога означава: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1) опојну дрогу –  свака супстанца биолошког, односно синтетичког порекла која према Јединственој конвенцији о опојним дрогама, делује примарно на централни нервни систем смањујући осећај бола, изазивајући поспаност или будност, халуцинације, сметње у моторним функцијама, као и друге патолошке или функционалне промене централног нервног система;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2) психотропну супстанцу –  свака супстанца биолошког, односно синтетичког порекла која према Конвенцији о психотропним супстанцама, делује примарно на централни нервни систем и мења мождане функције, због чега се мења перцепција, расположење, свест и понашање;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3) нову психоактивну супстанцу –  супстанца у чистом облику или у облику препарата која није прописана Јединственом конвенцијом о опојним дрогама Уједињених нација из 1961. године, изменама и допунама Протокола из 1972. године и Конвенцијом о психотропним супстанцама Уједињених нација из 1971. године, а која може да представља здравствену или социјалну претњу, као и супстанце које су прописане наведеним конвенцијама.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Присуство дроге – подразумева поседовање, продају и коришћење дроге у школи и школском простору.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Сумња о коришћењу дрога – подразумева претпоставку на основу уочених физичких промена и понашања као показатеља да ученик, запослени, родитељ или треће лице користи дрогу, као и пријаву ученика, запосленог, родитеља или трећег лица да је видео или има информацију да ученик, запослени, родитељ или треће лице користи дрогу.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Сумња о поседовању дроге –  подразумева пријаву увида од стране ученика или родитеља или сам увид неког од запослених  да ученик, запослени, родитељ или треће лице које борави у школи – школском објекту или школском дворишту, поседује дрогу (има је у том моменту при себи).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Сумња о продаји дроге – подразумева пријаву да ученик, запослени, родитељ или треће лице поседује и продаје дрогу у школском простору.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Школски простор – објекат школе/дома ученика, школско двориште, непосредно окружење (уз ограду школе, односно дома/у близини школске ограде) али се Упутство односи и на простор који школа/ученици привремено користе за време излета, екскурзија и др. (аутобус, хотел и др.)</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Преглед  и претресање – у смислу стицања увида у садржај одеће и обуће, ствари које лице носи са собом, а који спроводе овлашћена службена лица поштујући законске форме </w:t>
      </w:r>
      <w:r w:rsidRPr="00A21001">
        <w:rPr>
          <w:rFonts w:ascii="Times New Roman" w:hAnsi="Times New Roman" w:cs="Times New Roman"/>
        </w:rPr>
        <w:lastRenderedPageBreak/>
        <w:t>прописане Законом о кривичном поступку и Полицијским овлашћењем по Закону о полицији („Службени гласник РС”, бр. 6/16, 24/18 и 87/18).</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ПРИЈАВА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Пријава ученика, запосленог, родитеља или трећег лица да ученик, запослени,  родитељ или треће лице користи дрогу сматра се поводом за поступање у складу са Упутством, уколико није изречена као шала.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Пријава може бити поднета и писмено.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пријави се наводи тачна (што прецизније) ситуација у којој је онај који пријављује видео ученика, запосленог или родитеља да користи дрогу (посебно у школском простору) или има информацију о томе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О пријави се сачињава белешка у педагошкој документацији запосленог коме је  коришћење дроге пријављено (наставник, васпитач, стучни сарадник, директор) или у службеној белешци службеног лица које ради у школи (чувар, полицајац).</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ЗНАКОВИ У ПОНАШАЊУ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Знакови у понашању који могу да укажу да постоји могућност да ученик, запослени, родитељ или треће лице које се затекне у школском простору користи дрогу јесу: необјашњиво еуфорично понашање, или, супротно томе – снижено и спутано понашање; претерана говорљивост, или, насупрот томе, отежан, неразумљив говор, „заплитање језиком”; тешкоће са концентрацијом; импулсивност, вербална или телесна агресивност; знојење без претходног телесног напора, са појачаном жеђи; грчеви мускулатуре или вилице; поспаност; повећање температуре; констатација да су присутне халуцинације; присуство халитуса, односно мирис алкохола у задаху; мирис који указује на поседовање/узимање дрога (нпр. специфичан, оштар, отужан мирис марихуане); промене у нормалној ширини зеница (сужење - опијати; проширење - марихуана, амфетамини, кокаин) и др.      </w:t>
      </w: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ПОСТУПАЊЕ У СЛУЧАЈУ КОРИШЋЕЊА ДРОГЕ </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Ученици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1) У случају када запослени има сумњу или  сазнање да је ученик користио дрогу у школском простору,  предузимају се  следећи кораци: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(1) обавља се разговор са учеником; разговор воде: одељенски старешина/васпитач, стручни сарадник - педагог и психолог, односно директор;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позива се родитељ ученика да дође у школу ради информисања;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(3) уколико родитељ одбија да дође и не одазове се ни на службени позив, школа о томе обавештава Центар за социјални рад;</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(4) ученик се упућује у здравствену установу ради идентификације проблема, односно дијагностике у пратњи родитеља;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(5) школа пријављује сумњу на извршење кривичног дела, подручној полицијској управи.</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У случају када запослени посумња да је ученик под утицајем дроге у школском простору и када постоје јасни знакови угрожености његовог физичког и менталног здравља и/или опасности по сопствену безбедност и безбедност других ученика и запослених, школа је у обавези да предузме следеће кораке: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(1) одведи ученика са наставе или других школских активности и смешта га у просторију у којој је могуће обавити разговор запослених (стручни сарадник/ одељенски старешина/ </w:t>
      </w:r>
      <w:r w:rsidRPr="00A21001">
        <w:rPr>
          <w:rFonts w:ascii="Times New Roman" w:hAnsi="Times New Roman" w:cs="Times New Roman"/>
        </w:rPr>
        <w:lastRenderedPageBreak/>
        <w:t>дежурни наставник/ васпитач/ директор) или лекара са учеником, водећи рачуна да се избегне етикетирање ученика. Здравље ученика у овим ситуацијама има приоритет над другим правима везаним за заштиту приватности;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позива хитну помоћ;</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(3) одмах позива родитеље;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(4) до доласка родитеља ученик је у присуству неког лица из школе (одељенски старешина/дежурни наставник/васпитач и др.);</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(5)  обавештава надлежни Центар за социјални рад;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(6) школа пријављује сумњу на извршење кривичног дела подручној полицијској управи;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(7) школа је у обавези да обавести  дописом школског лекара/педијатра, да је због постојања сумње о коришћењу дроге ученик упућен у здравствену установу;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(8) након повратка ученика у школу, школа (одељењски старешина, психолог, педагога) планира појачан васпитно-педагошки рад и надзор над учеником са циљем повећања резилијентности ученика на нове ситуације у којима би могло доћи до поновне злоупотребе дрога;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(9) у складу са својим могућностима (стручним компетенцијама запосленог стручног сарадника или разредног старешине, обимом посла), школа ради на пружању подршке родитељима са циљем да повећа њихове родитељске компетенције да препознају проблем или ситуације које су довеле до употребе дрога и да правилно реагују на њих, како би се спречила поновна злоупотреба.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У случају да постоји сумња на наставак злоупотребе дрога од стране ученика, а када не постоји одговарајућа сарадња са родитељима као и на основу сазнања о функционисању ученика и породице, школа је у обавези да обавести орган старатељства, односно надлежан Центар за социјални рад. </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Запослени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1) У случају када запослени користи дрогу, односно када постоји сумња о томе, запослени се упућује на лекарски преглед у надлежну здравствену установу и привремено се удаљује са рада.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Уколико одбије да се подвргне лекарском прегледу у надлежној здравственој установи на захтев директора, запосленом престаје радни однос, у складу са чланом 167. став 2. Закона.</w:t>
      </w:r>
      <w:r w:rsidRPr="00A21001">
        <w:rPr>
          <w:rFonts w:ascii="Times New Roman" w:hAnsi="Times New Roman" w:cs="Times New Roman"/>
        </w:rPr>
        <w:tab/>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У случају када запослени подстрекава ученике на употребу дроге или омогућава њену употребу и др. или постоји сумња о томе, покреће се дисциплински поступак и запослени се провремено удаљује са рада до окончања дисциплинског поступка.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Дисциплински поступак се покреће и води за учињену тежу повреду радне обавезе из члана 164. и повреду забране из чл. 110-113. овог закона, сагласно члану 165. став 1. Закона.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законом и законом којим се уређује рад, сагласно члану 163. Закона.</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Родитељ и треће лице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У случају када постоји сумња да родитељ ученика користи дрогу, а постоје знакови занемаривања и/или злостављања детета (образовна и васпитна запуштеност, хигијенска </w:t>
      </w:r>
      <w:r w:rsidRPr="00A21001">
        <w:rPr>
          <w:rFonts w:ascii="Times New Roman" w:hAnsi="Times New Roman" w:cs="Times New Roman"/>
        </w:rPr>
        <w:lastRenderedPageBreak/>
        <w:t>запуштеност, знакови гладовања или насиља и сл.), школа о својим сумњама обавештава школског педијатра, подручну полицијску управу и надлежни Центар за социјални рад.</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rPr>
        <w:t>У случају када родитељ ученика или треће лице користи дрогу у школском простору, школа о томе одмах обавештава подручну полицијску управу, као и надлежни Центар за социјални рад уколико је корисник дроге родитељ ученика.</w:t>
      </w: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b/>
        </w:rPr>
        <w:t xml:space="preserve">ПОСТУПАЊЕ У СЛУЧАЈУ ПОСЕДОВАЊА ИЛИ ПРОДАЈЕ ДРОГЕ  </w:t>
      </w: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Ученици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b/>
        </w:rPr>
        <w:t xml:space="preserve">  </w:t>
      </w:r>
      <w:r w:rsidRPr="00A21001">
        <w:rPr>
          <w:rFonts w:ascii="Times New Roman" w:hAnsi="Times New Roman" w:cs="Times New Roman"/>
        </w:rPr>
        <w:t>1) У случају када запослени  има сумњу или информацију  да ученик за време  боравка у школском простору поседује супстанцу за коју сумња да је дрога, предузимају се следећи кораци/мере: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(1) запослени у школи одмах обавештава школског полицајца или надлежну полицијску управу;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(2) школа одмах позива родитеље ученика;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(3) школа обавештава надлежни Центар за социјални рад;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(4) у школи се организује  појачани   надзор простора  где се ученик налази до доласка полиције;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(5) до доласка полиције обезбеђује се место на коме је пронађена дрога;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(6) по доласку полиције запослени у школи уз записник  предаје супстанцу за коју сумња да је дрога и информише о детаљима догађаја;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(7) запослени у школи прави службену белешку о догађају;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(8) наредног радног дана школа организује информативни родитељски састанак где ће се  родитељи упознати са разлозима позивања полиције без навођења имена и давања података који могу да угрозе ток истраге;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(9) за теже повреде обавеза ученика из члана 83. и за повреде забране из чл. 110-112. Закона, школа води васпитно-дисциплински поступак (члан 85. Закона).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Уколико је сумња на поседовање дроге последица пријаве, без постојања материјалних доказа, о пријави се обавештава родитељ, без навођења имена онога ко је поднео пријавио, а школа спроводи појачан надзор над понашањем ученика. Родитељска улога у овом случају је партнерска, односно школа и родитељи сарађују на превенцији злоупотребе дрога, у најбољем интересу детета.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случају постојања сумње да ученик поседује дрогу, може да реагује школски полицајац спровођењем претреса.</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У случају да постоји сумња да ученик продаје дрогу у школском простору, запослени у школи поступају на исти начин као у случају сумње да ученик поседује дрогу.</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Запослени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случају да постоји основана сумња да запослени поседује/продаје дрогу током боравка у школском простору, директор може да: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1) покрене дисциплински поступак против запосленог;</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привремено удаљи запосленог са наставе или других послова које обавља у школи;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3) обавести подручну полицијску управу.</w:t>
      </w: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Родитељ и треће лице</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1) У случају да постоји сумња да родитељ или треће лице поседује дрогу током боравка у школском простору, школа, односно надлежно лице у школи:</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(1) одмах обавештава подручну полицијску управу;</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rPr>
        <w:t>(2) обавештава Центар за социјални рад о родитељу за кога  постоји сумња да поседује дрогу</w:t>
      </w:r>
      <w:r w:rsidRPr="00A21001">
        <w:rPr>
          <w:rFonts w:ascii="Times New Roman" w:hAnsi="Times New Roman" w:cs="Times New Roman"/>
          <w:b/>
        </w:rPr>
        <w:t>.</w:t>
      </w:r>
      <w:r w:rsidRPr="00A21001">
        <w:rPr>
          <w:rFonts w:ascii="Times New Roman" w:hAnsi="Times New Roman" w:cs="Times New Roman"/>
          <w:b/>
        </w:rPr>
        <w:tab/>
      </w: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2) У случају да родитељ или треће лице продаје дрогу у школском простору, директор школе: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(1) одмах обавештава подручну полицијску управу;</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пријављује Центру за социјални рад у случају да дрогу продаје родитељ ученика;</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rPr>
        <w:t>(3) стара се да ученику чији је родитељ законски процесуиран због поседовања и продаје дроге не буде угрожено право на приватност и друга права.</w:t>
      </w: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 xml:space="preserve">ПОСТУПАЊЕ У СЛУЧАЈУ ОТКРИВАЊА ДРОГЕ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случају да запослени пронађе дрогу у школском простору (учионица, тоалети, свлачионица, школско двориште и др.), а да није познат њен власник, школа: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1) обавештава подручну полицијску управу и обезбеђује место на коме  је пронађена дрога, до доласка полиције;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2) спроводи појачан надзор над одељењима или ученицима који су према распореду часова или снимку са безбедносне камере или према изјавама ученика и запослених непосредно пре откривања дроге користили одређене просторије;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3) организује појачане васпитне активности у школи на тему превенције злоупотребе дрога са ученицима и родитељима.</w:t>
      </w:r>
    </w:p>
    <w:p w:rsidR="00FC4682" w:rsidRPr="00A21001" w:rsidRDefault="00FC4682" w:rsidP="00FC4682">
      <w:pPr>
        <w:jc w:val="both"/>
        <w:rPr>
          <w:rFonts w:ascii="Times New Roman" w:hAnsi="Times New Roman" w:cs="Times New Roman"/>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rPr>
        <w:t>У случају да ученик пронађе дрогу у школском простору, о томе одмах обавештава запослене у школи који поступају на начин прописан ставом</w:t>
      </w:r>
      <w:r w:rsidRPr="00A21001">
        <w:rPr>
          <w:rFonts w:ascii="Times New Roman" w:hAnsi="Times New Roman" w:cs="Times New Roman"/>
          <w:b/>
        </w:rPr>
        <w:t xml:space="preserve"> 1. ове тачке упутства.</w:t>
      </w:r>
    </w:p>
    <w:p w:rsidR="00FC4682" w:rsidRPr="00A21001" w:rsidRDefault="00FC4682" w:rsidP="00FC4682">
      <w:pPr>
        <w:jc w:val="both"/>
        <w:rPr>
          <w:rFonts w:ascii="Times New Roman" w:hAnsi="Times New Roman" w:cs="Times New Roman"/>
          <w:b/>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ЕВИДЕНЦИЈА И ИЗВЕШТАВАЊЕ</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Случајеви коришћења дрога у школи евидентирају се у евиденцији стручних сарадника и у досијеу ученика.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случају поседовања и/или продаје дроге, службену белешке сачињавају и чувају стручни сарадници, секретар школе и тим за превенцију насиља.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На захтев школе, школски лекар обавештава школу да ли ученик код кога је утврђено коришћење дроге одлази на терапију. Уколико ученик није обухваћен предвиђеним здравственим процедурама или школа није добила одговор по овом питању од стране школског лекара, школа о томе обавештава орган старатељства.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                                                                                                  </w:t>
      </w:r>
    </w:p>
    <w:p w:rsidR="00FC4682" w:rsidRPr="00A21001" w:rsidRDefault="00FC4682" w:rsidP="00FC4682">
      <w:pPr>
        <w:jc w:val="both"/>
        <w:rPr>
          <w:rFonts w:ascii="Times New Roman" w:hAnsi="Times New Roman" w:cs="Times New Roman"/>
          <w:b/>
          <w:lang w:val="sr-Cyrl-RS"/>
        </w:rPr>
      </w:pPr>
    </w:p>
    <w:p w:rsidR="00FC4682" w:rsidRPr="00A21001" w:rsidRDefault="00FC4682" w:rsidP="00FC4682">
      <w:pPr>
        <w:jc w:val="both"/>
        <w:rPr>
          <w:rFonts w:ascii="Times New Roman" w:hAnsi="Times New Roman" w:cs="Times New Roman"/>
          <w:b/>
          <w:lang w:val="sr-Cyrl-RS"/>
        </w:rPr>
      </w:pP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 xml:space="preserve">ПРЕВЕНТИВНЕ АКТИВНОСТИ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Активности на превенцији употребе дрога реализују се са свим актерима школског живота: ученицима, наставницима и родитељима.</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Активности са ученицима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Активности са ученицима реализују се у оквиру наставних и ваннаставних активности. Циљ васпитног рада са ученицима јесте повећање резилијентности ученика у односу на </w:t>
      </w:r>
      <w:r w:rsidRPr="00A21001">
        <w:rPr>
          <w:rFonts w:ascii="Times New Roman" w:hAnsi="Times New Roman" w:cs="Times New Roman"/>
        </w:rPr>
        <w:lastRenderedPageBreak/>
        <w:t>развијање различитих поремећаја понашања, подстицање развоја вештина одупирања социјалном притиску, емоционалној писмености, критичком мишљењу и развоју самопоуздања.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Међупредметна компетенција „одговорност за сопствено здравље“ треба да се развија кроз све предмете.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Садржаје у вези са превенцијом употребе дрога нарочито се могу обрађивати у оквиру предмета: свет око нас, природа и друштво, физичко и здравствено васпитање, биологија, грађанско васпитање, хемија, српски језик, страни језици, историја, географија, ликовна култура.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У оквиру часова одељенског старешине и часова одељенске заједнице реализоваће се радионице, дебате и др. са ученицима на тему превенције употребе дрога. У раду ће се користити препоручене радионице и материјали ( „Учионица добре воље“, „Умеће одрастања“ и др).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Ваннаставне активности омогућавају ученицима да квалитетно проводе време, уз развијање личних потенцијала и јачања самопоуздања.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У складу са међународним стандардима препоручују се интерактивни облици рада прилагођени узрасту ученика, избегавање давања детаљних информација о различитим врстама дрога, избегавање контакта са леченим зависницима у форми предавања.</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Активности наставника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Неопходно је да се наставници стручно усавршавају у циљу развијања компетенције за превентивни рад са ученицима и родитељима. </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Током септембра и почетком октобра 201</w:t>
      </w:r>
      <w:r w:rsidRPr="00A21001">
        <w:rPr>
          <w:rFonts w:ascii="Times New Roman" w:hAnsi="Times New Roman" w:cs="Times New Roman"/>
          <w:lang w:val="sr-Cyrl-RS"/>
        </w:rPr>
        <w:t>9</w:t>
      </w:r>
      <w:r w:rsidRPr="00A21001">
        <w:rPr>
          <w:rFonts w:ascii="Times New Roman" w:hAnsi="Times New Roman" w:cs="Times New Roman"/>
        </w:rPr>
        <w:t>. год. представници стручне службе школе и Тима за заштиту (координатор) информисаће све запослене у вези са обавезама и процедурама реаговања у ситуацијама сумње или сазнања о употреби дрога.</w:t>
      </w:r>
    </w:p>
    <w:p w:rsidR="00FC4682" w:rsidRPr="00A21001" w:rsidRDefault="00FC4682" w:rsidP="00FC4682">
      <w:pPr>
        <w:jc w:val="both"/>
        <w:rPr>
          <w:rFonts w:ascii="Times New Roman" w:hAnsi="Times New Roman" w:cs="Times New Roman"/>
          <w:b/>
        </w:rPr>
      </w:pPr>
      <w:r w:rsidRPr="00A21001">
        <w:rPr>
          <w:rFonts w:ascii="Times New Roman" w:hAnsi="Times New Roman" w:cs="Times New Roman"/>
          <w:b/>
        </w:rPr>
        <w:t>Активности са родитељима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Током септембра и почетком октобра 201</w:t>
      </w:r>
      <w:r w:rsidRPr="00A21001">
        <w:rPr>
          <w:rFonts w:ascii="Times New Roman" w:hAnsi="Times New Roman" w:cs="Times New Roman"/>
          <w:lang w:val="sr-Cyrl-RS"/>
        </w:rPr>
        <w:t>9</w:t>
      </w:r>
      <w:r w:rsidRPr="00A21001">
        <w:rPr>
          <w:rFonts w:ascii="Times New Roman" w:hAnsi="Times New Roman" w:cs="Times New Roman"/>
        </w:rPr>
        <w:t>. год. представници стручне службе школе и Тима за заштиту (координатор) информисаће родитеље на Савету родитеља, а одеље</w:t>
      </w:r>
      <w:r w:rsidRPr="00A21001">
        <w:rPr>
          <w:rFonts w:ascii="Times New Roman" w:hAnsi="Times New Roman" w:cs="Times New Roman"/>
          <w:lang w:val="sr-Cyrl-RS"/>
        </w:rPr>
        <w:t>њ</w:t>
      </w:r>
      <w:r w:rsidRPr="00A21001">
        <w:rPr>
          <w:rFonts w:ascii="Times New Roman" w:hAnsi="Times New Roman" w:cs="Times New Roman"/>
        </w:rPr>
        <w:t>ске старешине и представници Савета родитеља унутар одељења остале родитеље, у вези са обавезама и процедурама реаговања у ситуацијама сумње или сазнања о употреби дрога.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Активности са родитељима реализоваће се у форми трибина, тематских родитељских састанака, радионица и сл. Активности ће се реализовати како у оквиру одељења (одељ. старешина), разреда (сарадњом одељ. старешина), на нивоу Савета родитеља и општинских Савета родитеља.</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Препоручене теме су следеће:</w:t>
      </w:r>
    </w:p>
    <w:p w:rsidR="00FC4682" w:rsidRPr="00A21001" w:rsidRDefault="00FC4682" w:rsidP="00FC4682">
      <w:pPr>
        <w:pStyle w:val="ListParagraph"/>
        <w:numPr>
          <w:ilvl w:val="0"/>
          <w:numId w:val="4"/>
        </w:numPr>
        <w:suppressAutoHyphens w:val="0"/>
        <w:spacing w:after="200" w:line="276" w:lineRule="auto"/>
        <w:jc w:val="both"/>
        <w:rPr>
          <w:rFonts w:ascii="Times New Roman" w:hAnsi="Times New Roman" w:cs="Times New Roman"/>
          <w:szCs w:val="24"/>
        </w:rPr>
      </w:pPr>
      <w:proofErr w:type="spellStart"/>
      <w:r w:rsidRPr="00A21001">
        <w:rPr>
          <w:rFonts w:ascii="Times New Roman" w:hAnsi="Times New Roman" w:cs="Times New Roman"/>
          <w:szCs w:val="24"/>
        </w:rPr>
        <w:t>Улога</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родитеља</w:t>
      </w:r>
      <w:proofErr w:type="spellEnd"/>
      <w:r w:rsidRPr="00A21001">
        <w:rPr>
          <w:rFonts w:ascii="Times New Roman" w:hAnsi="Times New Roman" w:cs="Times New Roman"/>
          <w:szCs w:val="24"/>
        </w:rPr>
        <w:t xml:space="preserve"> у </w:t>
      </w:r>
      <w:proofErr w:type="spellStart"/>
      <w:r w:rsidRPr="00A21001">
        <w:rPr>
          <w:rFonts w:ascii="Times New Roman" w:hAnsi="Times New Roman" w:cs="Times New Roman"/>
          <w:szCs w:val="24"/>
        </w:rPr>
        <w:t>формирању</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самопоуздања</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деце</w:t>
      </w:r>
      <w:proofErr w:type="spellEnd"/>
    </w:p>
    <w:p w:rsidR="00FC4682" w:rsidRPr="00A21001" w:rsidRDefault="00FC4682" w:rsidP="00FC4682">
      <w:pPr>
        <w:pStyle w:val="ListParagraph"/>
        <w:numPr>
          <w:ilvl w:val="0"/>
          <w:numId w:val="4"/>
        </w:numPr>
        <w:suppressAutoHyphens w:val="0"/>
        <w:spacing w:after="200" w:line="276" w:lineRule="auto"/>
        <w:jc w:val="both"/>
        <w:rPr>
          <w:rFonts w:ascii="Times New Roman" w:hAnsi="Times New Roman" w:cs="Times New Roman"/>
          <w:szCs w:val="24"/>
        </w:rPr>
      </w:pPr>
      <w:proofErr w:type="spellStart"/>
      <w:r w:rsidRPr="00A21001">
        <w:rPr>
          <w:rFonts w:ascii="Times New Roman" w:hAnsi="Times New Roman" w:cs="Times New Roman"/>
          <w:szCs w:val="24"/>
        </w:rPr>
        <w:t>Улога</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породице</w:t>
      </w:r>
      <w:proofErr w:type="spellEnd"/>
      <w:r w:rsidRPr="00A21001">
        <w:rPr>
          <w:rFonts w:ascii="Times New Roman" w:hAnsi="Times New Roman" w:cs="Times New Roman"/>
          <w:szCs w:val="24"/>
        </w:rPr>
        <w:t xml:space="preserve"> у </w:t>
      </w:r>
      <w:proofErr w:type="spellStart"/>
      <w:r w:rsidRPr="00A21001">
        <w:rPr>
          <w:rFonts w:ascii="Times New Roman" w:hAnsi="Times New Roman" w:cs="Times New Roman"/>
          <w:szCs w:val="24"/>
        </w:rPr>
        <w:t>формирању</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здравих</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животних</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стилова</w:t>
      </w:r>
      <w:proofErr w:type="spellEnd"/>
    </w:p>
    <w:p w:rsidR="00FC4682" w:rsidRPr="00A21001" w:rsidRDefault="00FC4682" w:rsidP="00FC4682">
      <w:pPr>
        <w:pStyle w:val="ListParagraph"/>
        <w:numPr>
          <w:ilvl w:val="0"/>
          <w:numId w:val="4"/>
        </w:numPr>
        <w:suppressAutoHyphens w:val="0"/>
        <w:spacing w:after="200" w:line="276" w:lineRule="auto"/>
        <w:jc w:val="both"/>
        <w:rPr>
          <w:rFonts w:ascii="Times New Roman" w:hAnsi="Times New Roman" w:cs="Times New Roman"/>
          <w:szCs w:val="24"/>
        </w:rPr>
      </w:pPr>
      <w:proofErr w:type="spellStart"/>
      <w:r w:rsidRPr="00A21001">
        <w:rPr>
          <w:rFonts w:ascii="Times New Roman" w:hAnsi="Times New Roman" w:cs="Times New Roman"/>
          <w:szCs w:val="24"/>
        </w:rPr>
        <w:t>Комуникација</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родитеља</w:t>
      </w:r>
      <w:proofErr w:type="spellEnd"/>
      <w:r w:rsidRPr="00A21001">
        <w:rPr>
          <w:rFonts w:ascii="Times New Roman" w:hAnsi="Times New Roman" w:cs="Times New Roman"/>
          <w:szCs w:val="24"/>
        </w:rPr>
        <w:t xml:space="preserve"> и </w:t>
      </w:r>
      <w:proofErr w:type="spellStart"/>
      <w:r w:rsidRPr="00A21001">
        <w:rPr>
          <w:rFonts w:ascii="Times New Roman" w:hAnsi="Times New Roman" w:cs="Times New Roman"/>
          <w:szCs w:val="24"/>
        </w:rPr>
        <w:t>децембар</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Осмишљавање</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заједничког</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слободног</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времена</w:t>
      </w:r>
      <w:proofErr w:type="spellEnd"/>
    </w:p>
    <w:p w:rsidR="00FC4682" w:rsidRPr="00A21001" w:rsidRDefault="00FC4682" w:rsidP="00FC4682">
      <w:pPr>
        <w:pStyle w:val="ListParagraph"/>
        <w:numPr>
          <w:ilvl w:val="0"/>
          <w:numId w:val="4"/>
        </w:numPr>
        <w:suppressAutoHyphens w:val="0"/>
        <w:spacing w:after="200" w:line="276" w:lineRule="auto"/>
        <w:jc w:val="both"/>
        <w:rPr>
          <w:rFonts w:ascii="Times New Roman" w:hAnsi="Times New Roman" w:cs="Times New Roman"/>
          <w:szCs w:val="24"/>
        </w:rPr>
      </w:pPr>
      <w:proofErr w:type="spellStart"/>
      <w:r w:rsidRPr="00A21001">
        <w:rPr>
          <w:rFonts w:ascii="Times New Roman" w:hAnsi="Times New Roman" w:cs="Times New Roman"/>
          <w:szCs w:val="24"/>
        </w:rPr>
        <w:t>Утицај</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васпитних</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стилова</w:t>
      </w:r>
      <w:proofErr w:type="spellEnd"/>
      <w:r w:rsidRPr="00A21001">
        <w:rPr>
          <w:rFonts w:ascii="Times New Roman" w:hAnsi="Times New Roman" w:cs="Times New Roman"/>
          <w:szCs w:val="24"/>
        </w:rPr>
        <w:t xml:space="preserve"> у </w:t>
      </w:r>
      <w:proofErr w:type="spellStart"/>
      <w:r w:rsidRPr="00A21001">
        <w:rPr>
          <w:rFonts w:ascii="Times New Roman" w:hAnsi="Times New Roman" w:cs="Times New Roman"/>
          <w:szCs w:val="24"/>
        </w:rPr>
        <w:t>формирању</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лучности</w:t>
      </w:r>
      <w:proofErr w:type="spellEnd"/>
      <w:r w:rsidRPr="00A21001">
        <w:rPr>
          <w:rFonts w:ascii="Times New Roman" w:hAnsi="Times New Roman" w:cs="Times New Roman"/>
          <w:szCs w:val="24"/>
        </w:rPr>
        <w:t xml:space="preserve"> </w:t>
      </w:r>
      <w:proofErr w:type="spellStart"/>
      <w:r w:rsidRPr="00A21001">
        <w:rPr>
          <w:rFonts w:ascii="Times New Roman" w:hAnsi="Times New Roman" w:cs="Times New Roman"/>
          <w:szCs w:val="24"/>
        </w:rPr>
        <w:t>детета</w:t>
      </w:r>
      <w:proofErr w:type="spellEnd"/>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Препоручене су радионице из превентинвог програма „Програм оснаживања породица“ (ПОП 10-14).</w:t>
      </w:r>
    </w:p>
    <w:p w:rsidR="00FC4682" w:rsidRPr="00A21001" w:rsidRDefault="00FC4682" w:rsidP="00FC4682">
      <w:pPr>
        <w:jc w:val="both"/>
        <w:rPr>
          <w:rFonts w:ascii="Times New Roman" w:hAnsi="Times New Roman" w:cs="Times New Roman"/>
        </w:rPr>
      </w:pPr>
      <w:r w:rsidRPr="00A21001">
        <w:rPr>
          <w:rFonts w:ascii="Times New Roman" w:hAnsi="Times New Roman" w:cs="Times New Roman"/>
        </w:rPr>
        <w:t xml:space="preserve">Школа ће у сарадњи са Саветом родитеља и </w:t>
      </w:r>
      <w:r w:rsidRPr="00A21001">
        <w:rPr>
          <w:rFonts w:ascii="Times New Roman" w:hAnsi="Times New Roman" w:cs="Times New Roman"/>
          <w:lang w:val="sr-Cyrl-RS"/>
        </w:rPr>
        <w:t>Локалним</w:t>
      </w:r>
      <w:r w:rsidRPr="00A21001">
        <w:rPr>
          <w:rFonts w:ascii="Times New Roman" w:hAnsi="Times New Roman" w:cs="Times New Roman"/>
        </w:rPr>
        <w:t xml:space="preserve"> саветом родитеља организовати и реализовати активности и пројекте и других установа и организација које су усклађене са међународним стандардима превенције (датим у прилогу Годишњег плана рада школе).</w:t>
      </w: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lastRenderedPageBreak/>
        <w:t>Програм превенције израдио је Тим за заштиту од дискриминације, насиља, злостављања и занемаривања, разматран је на седници Наставничког већа и усвојен од стране Школског одбора.</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Програм превенције израђен је на основу смерница утврђених Развојним планом школе и саставни је део Годишњег плана рада. Циљ програма заштите је развијање и неговање позитивне атмосфере и обезбеђивање безбедног окружења за све учеснике образовно-васпитног процеса.</w:t>
      </w:r>
    </w:p>
    <w:p w:rsidR="00FC4682" w:rsidRPr="00A21001" w:rsidRDefault="00FC4682" w:rsidP="00FC4682">
      <w:pPr>
        <w:jc w:val="both"/>
        <w:rPr>
          <w:rFonts w:ascii="Times New Roman" w:hAnsi="Times New Roman" w:cs="Times New Roman"/>
          <w:lang w:val="sr-Cyrl-RS"/>
        </w:rPr>
      </w:pPr>
      <w:r w:rsidRPr="00A21001">
        <w:rPr>
          <w:rFonts w:ascii="Times New Roman" w:hAnsi="Times New Roman" w:cs="Times New Roman"/>
          <w:lang w:val="sr-Cyrl-RS"/>
        </w:rPr>
        <w:t>Полазна законска основа за израду Програма заштите:</w:t>
      </w:r>
    </w:p>
    <w:p w:rsidR="00FC4682" w:rsidRPr="00A21001" w:rsidRDefault="00FC4682" w:rsidP="00FC4682">
      <w:pPr>
        <w:pStyle w:val="ListParagraph"/>
        <w:numPr>
          <w:ilvl w:val="0"/>
          <w:numId w:val="5"/>
        </w:numPr>
        <w:suppressAutoHyphens w:val="0"/>
        <w:spacing w:after="200" w:line="276" w:lineRule="auto"/>
        <w:jc w:val="both"/>
        <w:rPr>
          <w:rFonts w:ascii="Times New Roman" w:hAnsi="Times New Roman" w:cs="Times New Roman"/>
          <w:szCs w:val="24"/>
          <w:lang w:val="sr-Cyrl-RS"/>
        </w:rPr>
      </w:pPr>
      <w:r w:rsidRPr="00A21001">
        <w:rPr>
          <w:rFonts w:ascii="Times New Roman" w:hAnsi="Times New Roman" w:cs="Times New Roman"/>
          <w:szCs w:val="24"/>
          <w:lang w:val="sr-Cyrl-RS"/>
        </w:rPr>
        <w:t>Законо основном образовању и васпитању ("Сл. гласник РС", бр. 55/2013, 101/2017, 27/2018 - др. закон и 10/2019)</w:t>
      </w:r>
    </w:p>
    <w:p w:rsidR="00FC4682" w:rsidRPr="00A21001" w:rsidRDefault="00FC4682" w:rsidP="00FC4682">
      <w:pPr>
        <w:pStyle w:val="ListParagraph"/>
        <w:numPr>
          <w:ilvl w:val="0"/>
          <w:numId w:val="3"/>
        </w:numPr>
        <w:suppressAutoHyphens w:val="0"/>
        <w:spacing w:after="200" w:line="276" w:lineRule="auto"/>
        <w:jc w:val="both"/>
        <w:rPr>
          <w:rFonts w:ascii="Times New Roman" w:hAnsi="Times New Roman" w:cs="Times New Roman"/>
          <w:szCs w:val="24"/>
          <w:lang w:val="sr-Latn-RS"/>
        </w:rPr>
      </w:pPr>
      <w:r w:rsidRPr="00A21001">
        <w:rPr>
          <w:rFonts w:ascii="Times New Roman" w:hAnsi="Times New Roman" w:cs="Times New Roman"/>
          <w:szCs w:val="24"/>
          <w:lang w:val="ru-RU"/>
        </w:rPr>
        <w:t>Упутство о поступању у случају сумње или сазнања о присуству и коришћењу дрога у образовно-васпитним установама број 119-01-396/2018-01.</w:t>
      </w:r>
    </w:p>
    <w:p w:rsidR="00FC4682" w:rsidRPr="00A21001" w:rsidRDefault="00FC4682" w:rsidP="00FC4682">
      <w:pPr>
        <w:pStyle w:val="ListParagraph"/>
        <w:jc w:val="both"/>
        <w:rPr>
          <w:rFonts w:ascii="Times New Roman" w:hAnsi="Times New Roman" w:cs="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85"/>
        <w:gridCol w:w="1693"/>
      </w:tblGrid>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Активности</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Носиоци</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Временска динамика</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jc w:val="both"/>
              <w:rPr>
                <w:rFonts w:ascii="Times New Roman" w:eastAsia="Times New Roman" w:hAnsi="Times New Roman" w:cs="Times New Roman"/>
                <w:b/>
                <w:lang w:val="sr-Cyrl-RS" w:eastAsia="sl-SI"/>
              </w:rPr>
            </w:pPr>
            <w:r w:rsidRPr="00A21001">
              <w:rPr>
                <w:rFonts w:ascii="Times New Roman" w:hAnsi="Times New Roman" w:cs="Times New Roman"/>
                <w:lang w:val="sr-Cyrl-RS"/>
              </w:rPr>
              <w:t>У</w:t>
            </w:r>
            <w:r w:rsidRPr="00A21001">
              <w:rPr>
                <w:rFonts w:ascii="Times New Roman" w:hAnsi="Times New Roman" w:cs="Times New Roman"/>
              </w:rPr>
              <w:t>скла</w:t>
            </w:r>
            <w:r w:rsidRPr="00A21001">
              <w:rPr>
                <w:rFonts w:ascii="Times New Roman" w:hAnsi="Times New Roman" w:cs="Times New Roman"/>
                <w:lang w:val="sr-Cyrl-RS"/>
              </w:rPr>
              <w:t>ђивање</w:t>
            </w:r>
            <w:r w:rsidRPr="00A21001">
              <w:rPr>
                <w:rFonts w:ascii="Times New Roman" w:hAnsi="Times New Roman" w:cs="Times New Roman"/>
              </w:rPr>
              <w:t xml:space="preserve"> Школск</w:t>
            </w:r>
            <w:r w:rsidRPr="00A21001">
              <w:rPr>
                <w:rFonts w:ascii="Times New Roman" w:hAnsi="Times New Roman" w:cs="Times New Roman"/>
                <w:lang w:val="sr-Cyrl-RS"/>
              </w:rPr>
              <w:t>их</w:t>
            </w:r>
            <w:r w:rsidRPr="00A21001">
              <w:rPr>
                <w:rFonts w:ascii="Times New Roman" w:hAnsi="Times New Roman" w:cs="Times New Roman"/>
              </w:rPr>
              <w:t xml:space="preserve"> ак</w:t>
            </w:r>
            <w:r w:rsidRPr="00A21001">
              <w:rPr>
                <w:rFonts w:ascii="Times New Roman" w:hAnsi="Times New Roman" w:cs="Times New Roman"/>
                <w:lang w:val="sr-Cyrl-RS"/>
              </w:rPr>
              <w:t>а</w:t>
            </w:r>
            <w:r w:rsidRPr="00A21001">
              <w:rPr>
                <w:rFonts w:ascii="Times New Roman" w:hAnsi="Times New Roman" w:cs="Times New Roman"/>
              </w:rPr>
              <w:t xml:space="preserve">та са важећим  прописима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RS"/>
              </w:rPr>
            </w:pPr>
            <w:r w:rsidRPr="00A21001">
              <w:rPr>
                <w:rFonts w:ascii="Times New Roman" w:eastAsia="Times New Roman" w:hAnsi="Times New Roman" w:cs="Times New Roman"/>
                <w:lang w:val="sr-Cyrl-CS" w:eastAsia="sl-SI"/>
              </w:rPr>
              <w:t>Упознавање родитеља и ученика са садржајем</w:t>
            </w:r>
            <w:r w:rsidRPr="00A21001">
              <w:rPr>
                <w:rFonts w:ascii="Times New Roman" w:hAnsi="Times New Roman" w:cs="Times New Roman"/>
                <w:b/>
                <w:lang w:val="sr-Cyrl-RS"/>
              </w:rPr>
              <w:t xml:space="preserve"> </w:t>
            </w:r>
            <w:r w:rsidRPr="00A21001">
              <w:rPr>
                <w:rFonts w:ascii="Times New Roman" w:hAnsi="Times New Roman" w:cs="Times New Roman"/>
                <w:lang w:val="sr-Cyrl-RS"/>
              </w:rPr>
              <w:t>Програма превенције других облика ризичног понашања (употреба алкохола, дувана, психоактивних супстанци, малолетничка деликвенција и сл.)</w:t>
            </w:r>
          </w:p>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 xml:space="preserve">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Септембар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tcPr>
          <w:p w:rsidR="00FC4682" w:rsidRPr="00A21001" w:rsidRDefault="00FC4682">
            <w:pPr>
              <w:spacing w:line="276" w:lineRule="auto"/>
              <w:rPr>
                <w:rFonts w:ascii="Times New Roman" w:hAnsi="Times New Roman" w:cs="Times New Roman"/>
                <w:lang w:val="sr-Cyrl-RS"/>
              </w:rPr>
            </w:pPr>
            <w:r w:rsidRPr="00A21001">
              <w:rPr>
                <w:rFonts w:ascii="Times New Roman" w:eastAsia="Times New Roman" w:hAnsi="Times New Roman" w:cs="Times New Roman"/>
                <w:lang w:val="sr-Cyrl-CS" w:eastAsia="sl-SI"/>
              </w:rPr>
              <w:t>Упознавање чланова Тима, Савета родитеља и свих запослених са са садржајем</w:t>
            </w:r>
            <w:r w:rsidRPr="00A21001">
              <w:rPr>
                <w:rFonts w:ascii="Times New Roman" w:hAnsi="Times New Roman" w:cs="Times New Roman"/>
                <w:b/>
                <w:lang w:val="sr-Cyrl-RS"/>
              </w:rPr>
              <w:t xml:space="preserve"> </w:t>
            </w:r>
            <w:r w:rsidRPr="00A21001">
              <w:rPr>
                <w:rFonts w:ascii="Times New Roman" w:hAnsi="Times New Roman" w:cs="Times New Roman"/>
                <w:lang w:val="sr-Cyrl-RS"/>
              </w:rPr>
              <w:t>Програма превенције других облика ризичног понашања (употреба алкохола, дувана, психоактивних супстанци, малолетничка деликвенција и сл.)</w:t>
            </w:r>
          </w:p>
          <w:p w:rsidR="00FC4682" w:rsidRPr="00A21001" w:rsidRDefault="00FC4682">
            <w:pPr>
              <w:autoSpaceDE w:val="0"/>
              <w:autoSpaceDN w:val="0"/>
              <w:spacing w:line="276" w:lineRule="auto"/>
              <w:rPr>
                <w:rFonts w:ascii="Times New Roman" w:eastAsia="Times New Roman" w:hAnsi="Times New Roman" w:cs="Times New Roman"/>
                <w:lang w:val="sr-Cyrl-CS" w:eastAsia="sl-SI"/>
              </w:rPr>
            </w:pP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RS" w:eastAsia="sl-SI"/>
              </w:rPr>
            </w:pPr>
            <w:r w:rsidRPr="00A21001">
              <w:rPr>
                <w:rFonts w:ascii="Times New Roman" w:hAnsi="Times New Roman" w:cs="Times New Roman"/>
                <w:lang w:val="sr-Cyrl-RS"/>
              </w:rPr>
              <w:t>Сензибилизација з</w:t>
            </w:r>
            <w:r w:rsidRPr="00A21001">
              <w:rPr>
                <w:rFonts w:ascii="Times New Roman" w:hAnsi="Times New Roman" w:cs="Times New Roman"/>
              </w:rPr>
              <w:t>апослени</w:t>
            </w:r>
            <w:r w:rsidRPr="00A21001">
              <w:rPr>
                <w:rFonts w:ascii="Times New Roman" w:hAnsi="Times New Roman" w:cs="Times New Roman"/>
                <w:lang w:val="sr-Cyrl-RS"/>
              </w:rPr>
              <w:t>х</w:t>
            </w:r>
            <w:r w:rsidRPr="00A21001">
              <w:rPr>
                <w:rFonts w:ascii="Times New Roman" w:hAnsi="Times New Roman" w:cs="Times New Roman"/>
              </w:rPr>
              <w:t>, учени</w:t>
            </w:r>
            <w:r w:rsidRPr="00A21001">
              <w:rPr>
                <w:rFonts w:ascii="Times New Roman" w:hAnsi="Times New Roman" w:cs="Times New Roman"/>
                <w:lang w:val="sr-Cyrl-RS"/>
              </w:rPr>
              <w:t>ка</w:t>
            </w:r>
            <w:r w:rsidRPr="00A21001">
              <w:rPr>
                <w:rFonts w:ascii="Times New Roman" w:hAnsi="Times New Roman" w:cs="Times New Roman"/>
              </w:rPr>
              <w:t xml:space="preserve"> и родитељ</w:t>
            </w:r>
            <w:r w:rsidRPr="00A21001">
              <w:rPr>
                <w:rFonts w:ascii="Times New Roman" w:hAnsi="Times New Roman" w:cs="Times New Roman"/>
                <w:lang w:val="sr-Cyrl-RS"/>
              </w:rPr>
              <w:t>а</w:t>
            </w:r>
            <w:r w:rsidRPr="00A21001">
              <w:rPr>
                <w:rFonts w:ascii="Times New Roman" w:hAnsi="Times New Roman" w:cs="Times New Roman"/>
              </w:rPr>
              <w:t xml:space="preserve"> на промовисању принципа и вредности  </w:t>
            </w:r>
            <w:r w:rsidRPr="00A21001">
              <w:rPr>
                <w:rFonts w:ascii="Times New Roman" w:hAnsi="Times New Roman" w:cs="Times New Roman"/>
                <w:lang w:val="sr-Cyrl-RS"/>
              </w:rPr>
              <w:t>здравих стилова живота као и спречавању малолетничке деликвенције</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hAnsi="Times New Roman" w:cs="Times New Roman"/>
                <w:lang w:val="sr-Cyrl-RS"/>
              </w:rPr>
            </w:pPr>
            <w:r w:rsidRPr="00A21001">
              <w:rPr>
                <w:rFonts w:ascii="Times New Roman" w:hAnsi="Times New Roman" w:cs="Times New Roman"/>
                <w:lang w:val="sr-Cyrl-RS"/>
              </w:rPr>
              <w:t xml:space="preserve">Упознавање ученика са појмом алкохола, дувана, психоактивних супстанци, малолетничке деликвенције </w:t>
            </w:r>
            <w:r w:rsidRPr="00A21001">
              <w:rPr>
                <w:rFonts w:ascii="Times New Roman" w:hAnsi="Times New Roman" w:cs="Times New Roman"/>
                <w:lang w:val="sr-Cyrl-RS"/>
              </w:rPr>
              <w:tab/>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hAnsi="Times New Roman" w:cs="Times New Roman"/>
                <w:lang w:val="sr-Cyrl-RS"/>
              </w:rPr>
              <w:t>Одељенске старешине</w:t>
            </w:r>
            <w:r w:rsidRPr="00A21001">
              <w:rPr>
                <w:rFonts w:ascii="Times New Roman" w:hAnsi="Times New Roman" w:cs="Times New Roman"/>
                <w:lang w:val="sr-Cyrl-RS"/>
              </w:rPr>
              <w:tab/>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hAnsi="Times New Roman" w:cs="Times New Roman"/>
                <w:lang w:val="sr-Cyrl-RS"/>
              </w:rPr>
              <w:t>Октобар</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Тема: Болести зависности, за ученике </w:t>
            </w:r>
          </w:p>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 xml:space="preserve">  6,7 и 8. разреда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Едукатори Завода за јавно здравље, Панчево</w:t>
            </w:r>
            <w:r w:rsidRPr="00A21001">
              <w:rPr>
                <w:rFonts w:ascii="Times New Roman" w:hAnsi="Times New Roman" w:cs="Times New Roman"/>
                <w:lang w:val="sr-Cyrl-RS"/>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t>Фебруар</w:t>
            </w:r>
          </w:p>
          <w:p w:rsidR="00FC4682" w:rsidRPr="00A21001" w:rsidRDefault="00FC4682">
            <w:pPr>
              <w:spacing w:line="276" w:lineRule="auto"/>
              <w:rPr>
                <w:rFonts w:ascii="Times New Roman" w:hAnsi="Times New Roman" w:cs="Times New Roman"/>
                <w:lang w:val="sr-Cyrl-CS"/>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hAnsi="Times New Roman" w:cs="Times New Roman"/>
                <w:lang w:val="sr-Cyrl-RS"/>
              </w:rPr>
            </w:pPr>
            <w:r w:rsidRPr="00A21001">
              <w:rPr>
                <w:rFonts w:ascii="Times New Roman" w:hAnsi="Times New Roman" w:cs="Times New Roman"/>
                <w:lang w:val="sr-Cyrl-RS"/>
              </w:rPr>
              <w:t>Сарадња са МУП-ом- одељење за малолетничку деликвенцију- трибина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hAnsi="Times New Roman" w:cs="Times New Roman"/>
                <w:lang w:val="sr-Cyrl-RS"/>
              </w:rPr>
            </w:pPr>
            <w:r w:rsidRPr="00A21001">
              <w:rPr>
                <w:rFonts w:ascii="Times New Roman" w:hAnsi="Times New Roman" w:cs="Times New Roman"/>
                <w:lang w:val="sr-Cyrl-RS"/>
              </w:rPr>
              <w:t>Тим и начелник ПУ Панчево</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hAnsi="Times New Roman" w:cs="Times New Roman"/>
                <w:lang w:val="sr-Cyrl-RS"/>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hAnsi="Times New Roman" w:cs="Times New Roman"/>
                <w:lang w:val="sr-Cyrl-CS"/>
              </w:rPr>
            </w:pPr>
            <w:r w:rsidRPr="00A21001">
              <w:rPr>
                <w:rFonts w:ascii="Times New Roman" w:hAnsi="Times New Roman" w:cs="Times New Roman"/>
                <w:lang w:val="sr-Cyrl-CS"/>
              </w:rPr>
              <w:lastRenderedPageBreak/>
              <w:t>Бон-тон за децу – радионице за ученике првог циклуса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Учитељи и представници Тима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Кутија Поверења</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Педагошко-психолошка служба</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FC4682" w:rsidRPr="00A21001" w:rsidTr="00FC4682">
        <w:tc>
          <w:tcPr>
            <w:tcW w:w="5428" w:type="dxa"/>
            <w:tcBorders>
              <w:top w:val="single" w:sz="4" w:space="0" w:color="auto"/>
              <w:left w:val="single" w:sz="4" w:space="0" w:color="auto"/>
              <w:bottom w:val="single" w:sz="4" w:space="0" w:color="auto"/>
              <w:right w:val="single" w:sz="4" w:space="0" w:color="auto"/>
            </w:tcBorders>
            <w:hideMark/>
          </w:tcPr>
          <w:p w:rsidR="00FC4682" w:rsidRPr="00A21001" w:rsidRDefault="00FC4682">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 xml:space="preserve">Пројектовање избора едукативних филмова </w:t>
            </w:r>
          </w:p>
        </w:tc>
        <w:tc>
          <w:tcPr>
            <w:tcW w:w="2485"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FC4682" w:rsidRPr="00A21001" w:rsidRDefault="00FC4682">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bl>
    <w:p w:rsidR="00FC4682" w:rsidRPr="00A21001" w:rsidRDefault="00FC4682" w:rsidP="00FC4682">
      <w:pPr>
        <w:jc w:val="center"/>
        <w:rPr>
          <w:rFonts w:ascii="Times New Roman" w:eastAsia="Times New Roman" w:hAnsi="Times New Roman" w:cs="Times New Roman"/>
          <w:lang w:val="sr-Cyrl-CS" w:eastAsia="sr-Latn-CS"/>
        </w:rPr>
      </w:pPr>
    </w:p>
    <w:p w:rsidR="00FC4682" w:rsidRPr="00A21001" w:rsidRDefault="00FC4682" w:rsidP="00FC4682">
      <w:pPr>
        <w:jc w:val="both"/>
        <w:rPr>
          <w:rFonts w:ascii="Times New Roman" w:hAnsi="Times New Roman" w:cs="Times New Roman"/>
          <w:b/>
          <w:lang w:val="sr-Cyrl-RS"/>
        </w:rPr>
      </w:pPr>
    </w:p>
    <w:p w:rsidR="00FC4682" w:rsidRPr="00A21001" w:rsidRDefault="00FC4682" w:rsidP="00FC4682">
      <w:pPr>
        <w:jc w:val="both"/>
        <w:rPr>
          <w:rFonts w:ascii="Times New Roman" w:hAnsi="Times New Roman" w:cs="Times New Roman"/>
          <w:b/>
          <w:lang w:val="sr-Cyrl-RS"/>
        </w:rPr>
      </w:pPr>
    </w:p>
    <w:p w:rsidR="00E809EF" w:rsidRPr="00A21001" w:rsidRDefault="00E809EF" w:rsidP="00E809EF">
      <w:pPr>
        <w:jc w:val="center"/>
        <w:rPr>
          <w:rFonts w:ascii="Times New Roman" w:hAnsi="Times New Roman" w:cs="Times New Roman"/>
          <w:b/>
          <w:lang w:val="sr-Cyrl-RS"/>
        </w:rPr>
      </w:pPr>
      <w:r w:rsidRPr="00A21001">
        <w:rPr>
          <w:rFonts w:ascii="Times New Roman" w:hAnsi="Times New Roman" w:cs="Times New Roman"/>
          <w:b/>
          <w:lang w:val="sr-Cyrl-RS"/>
        </w:rPr>
        <w:t xml:space="preserve">ПРОГРАМ ПРЕВЕНЦИЈЕ </w:t>
      </w:r>
      <w:r>
        <w:rPr>
          <w:rFonts w:ascii="Times New Roman" w:hAnsi="Times New Roman" w:cs="Times New Roman"/>
          <w:b/>
          <w:lang w:val="sr-Cyrl-RS"/>
        </w:rPr>
        <w:t>ТРГОВИНЕ ЉУДИМА ОДНОСНО ДЕЦОМ</w:t>
      </w:r>
    </w:p>
    <w:p w:rsidR="00E809EF" w:rsidRPr="00A21001" w:rsidRDefault="00E809EF" w:rsidP="00E809EF">
      <w:pPr>
        <w:jc w:val="both"/>
        <w:rPr>
          <w:rFonts w:ascii="Times New Roman" w:hAnsi="Times New Roman" w:cs="Times New Roman"/>
          <w:lang w:val="sr-Cyrl-RS"/>
        </w:rPr>
      </w:pPr>
    </w:p>
    <w:p w:rsidR="00E809EF" w:rsidRPr="00A21001" w:rsidRDefault="00E809EF" w:rsidP="00E809EF">
      <w:pPr>
        <w:jc w:val="both"/>
        <w:rPr>
          <w:rFonts w:ascii="Times New Roman" w:hAnsi="Times New Roman" w:cs="Times New Roman"/>
          <w:lang w:val="sr-Cyrl-RS"/>
        </w:rPr>
      </w:pPr>
      <w:r w:rsidRPr="00A21001">
        <w:rPr>
          <w:rFonts w:ascii="Times New Roman" w:hAnsi="Times New Roman" w:cs="Times New Roman"/>
          <w:lang w:val="sr-Cyrl-RS"/>
        </w:rPr>
        <w:t xml:space="preserve">Програм </w:t>
      </w:r>
      <w:r>
        <w:rPr>
          <w:rFonts w:ascii="Times New Roman" w:hAnsi="Times New Roman" w:cs="Times New Roman"/>
          <w:lang w:val="sr-Cyrl-RS"/>
        </w:rPr>
        <w:t xml:space="preserve">превенције </w:t>
      </w:r>
      <w:r w:rsidRPr="00A21001">
        <w:rPr>
          <w:rFonts w:ascii="Times New Roman" w:hAnsi="Times New Roman" w:cs="Times New Roman"/>
          <w:lang w:val="sr-Cyrl-RS"/>
        </w:rPr>
        <w:t>израдио је Тим за заштиту од дискриминације, насиља, злостављања и занемаривања, разматран је на седници Наставничког већа и усвојен од стране Школског одбора.</w:t>
      </w:r>
    </w:p>
    <w:p w:rsidR="00E809EF" w:rsidRPr="00A21001" w:rsidRDefault="00E809EF" w:rsidP="00E809EF">
      <w:pPr>
        <w:jc w:val="both"/>
        <w:rPr>
          <w:rFonts w:ascii="Times New Roman" w:hAnsi="Times New Roman" w:cs="Times New Roman"/>
          <w:lang w:val="sr-Cyrl-RS"/>
        </w:rPr>
      </w:pPr>
      <w:r w:rsidRPr="00A21001">
        <w:rPr>
          <w:rFonts w:ascii="Times New Roman" w:hAnsi="Times New Roman" w:cs="Times New Roman"/>
          <w:lang w:val="sr-Cyrl-RS"/>
        </w:rPr>
        <w:t xml:space="preserve">Програм </w:t>
      </w:r>
      <w:r>
        <w:rPr>
          <w:rFonts w:ascii="Times New Roman" w:hAnsi="Times New Roman" w:cs="Times New Roman"/>
          <w:lang w:val="sr-Cyrl-RS"/>
        </w:rPr>
        <w:t>превенције</w:t>
      </w:r>
      <w:r w:rsidRPr="00A21001">
        <w:rPr>
          <w:rFonts w:ascii="Times New Roman" w:hAnsi="Times New Roman" w:cs="Times New Roman"/>
          <w:lang w:val="sr-Cyrl-RS"/>
        </w:rPr>
        <w:t xml:space="preserve"> израђен је на основу смерница утврђених </w:t>
      </w:r>
      <w:r>
        <w:rPr>
          <w:rFonts w:ascii="Times New Roman" w:hAnsi="Times New Roman" w:cs="Times New Roman"/>
          <w:lang w:val="sr-Cyrl-RS"/>
        </w:rPr>
        <w:t>од стране Министарства просвете, науке  и технолошког развоја РС</w:t>
      </w:r>
      <w:r w:rsidRPr="00A21001">
        <w:rPr>
          <w:rFonts w:ascii="Times New Roman" w:hAnsi="Times New Roman" w:cs="Times New Roman"/>
          <w:lang w:val="sr-Cyrl-RS"/>
        </w:rPr>
        <w:t xml:space="preserve"> и саставни је део Годишњег плана рада. Циљ програма </w:t>
      </w:r>
      <w:r>
        <w:rPr>
          <w:rFonts w:ascii="Times New Roman" w:hAnsi="Times New Roman" w:cs="Times New Roman"/>
          <w:lang w:val="sr-Cyrl-RS"/>
        </w:rPr>
        <w:t>ј</w:t>
      </w:r>
      <w:r w:rsidRPr="00A21001">
        <w:rPr>
          <w:rFonts w:ascii="Times New Roman" w:hAnsi="Times New Roman" w:cs="Times New Roman"/>
          <w:lang w:val="sr-Cyrl-RS"/>
        </w:rPr>
        <w:t>е</w:t>
      </w:r>
      <w:r>
        <w:rPr>
          <w:rFonts w:ascii="Times New Roman" w:hAnsi="Times New Roman" w:cs="Times New Roman"/>
          <w:lang w:val="sr-Cyrl-RS"/>
        </w:rPr>
        <w:t xml:space="preserve"> пружање подршке ученицима, родитељима и запосленима у кризним ситуацијама</w:t>
      </w:r>
      <w:r w:rsidR="005A1B1B">
        <w:rPr>
          <w:rFonts w:ascii="Times New Roman" w:hAnsi="Times New Roman" w:cs="Times New Roman"/>
          <w:lang w:val="sr-Cyrl-RS"/>
        </w:rPr>
        <w:t xml:space="preserve"> које се односе на превенцију трговине људима односно децом.</w:t>
      </w:r>
      <w:r w:rsidRPr="00A21001">
        <w:rPr>
          <w:rFonts w:ascii="Times New Roman" w:hAnsi="Times New Roman" w:cs="Times New Roman"/>
          <w:lang w:val="sr-Cyrl-RS"/>
        </w:rPr>
        <w:t xml:space="preserve"> </w:t>
      </w:r>
    </w:p>
    <w:p w:rsidR="005A1B1B" w:rsidRDefault="005A1B1B" w:rsidP="00E809EF">
      <w:pPr>
        <w:rPr>
          <w:rFonts w:ascii="Times New Roman" w:hAnsi="Times New Roman" w:cs="Times New Roman"/>
          <w:lang w:val="sr-Cyrl-RS"/>
        </w:rPr>
      </w:pPr>
    </w:p>
    <w:p w:rsidR="00E809EF" w:rsidRPr="00A21001" w:rsidRDefault="00E809EF" w:rsidP="00E809EF">
      <w:pPr>
        <w:rPr>
          <w:rFonts w:ascii="Times New Roman" w:hAnsi="Times New Roman" w:cs="Times New Roman"/>
          <w:lang w:val="sr-Cyrl-RS"/>
        </w:rPr>
      </w:pPr>
      <w:r w:rsidRPr="00A21001">
        <w:rPr>
          <w:rFonts w:ascii="Times New Roman" w:hAnsi="Times New Roman" w:cs="Times New Roman"/>
          <w:lang w:val="sr-Cyrl-RS"/>
        </w:rPr>
        <w:t>Полазна законска основа за израду Програма:</w:t>
      </w:r>
    </w:p>
    <w:p w:rsidR="005A1B1B" w:rsidRPr="00527A19" w:rsidRDefault="005A1B1B" w:rsidP="00E809EF">
      <w:pPr>
        <w:pStyle w:val="ListParagraph"/>
        <w:numPr>
          <w:ilvl w:val="0"/>
          <w:numId w:val="3"/>
        </w:numPr>
        <w:suppressAutoHyphens w:val="0"/>
        <w:spacing w:after="200" w:line="276" w:lineRule="auto"/>
        <w:rPr>
          <w:rStyle w:val="Hyperlink"/>
          <w:rFonts w:ascii="Times New Roman" w:hAnsi="Times New Roman" w:cs="Times New Roman"/>
          <w:color w:val="auto"/>
          <w:szCs w:val="24"/>
          <w:u w:val="none"/>
        </w:rPr>
      </w:pPr>
      <w:hyperlink r:id="rId15" w:history="1">
        <w:r w:rsidRPr="00527A19">
          <w:rPr>
            <w:rStyle w:val="Hyperlink"/>
            <w:rFonts w:ascii="Times New Roman" w:hAnsi="Times New Roman" w:cs="Times New Roman"/>
            <w:color w:val="auto"/>
            <w:szCs w:val="24"/>
            <w:u w:val="none"/>
            <w:lang w:val="sr-Cyrl-RS"/>
          </w:rPr>
          <w:t>Правилник</w:t>
        </w:r>
        <w:r w:rsidRPr="00527A19">
          <w:rPr>
            <w:rStyle w:val="Hyperlink"/>
            <w:rFonts w:ascii="Times New Roman" w:hAnsi="Times New Roman" w:cs="Times New Roman"/>
            <w:color w:val="auto"/>
            <w:u w:val="none"/>
            <w:lang w:val="sr-Cyrl-RS"/>
          </w:rPr>
          <w:t>а</w:t>
        </w:r>
        <w:r w:rsidRPr="00527A19">
          <w:rPr>
            <w:rStyle w:val="Hyperlink"/>
            <w:rFonts w:ascii="Times New Roman" w:hAnsi="Times New Roman" w:cs="Times New Roman"/>
            <w:color w:val="auto"/>
            <w:szCs w:val="24"/>
            <w:u w:val="none"/>
            <w:lang w:val="sr-Cyrl-RS"/>
          </w:rPr>
          <w:t xml:space="preserve"> о протоколу поступања</w:t>
        </w:r>
      </w:hyperlink>
      <w:hyperlink r:id="rId16" w:history="1">
        <w:r w:rsidRPr="00527A19">
          <w:rPr>
            <w:rStyle w:val="Hyperlink"/>
            <w:rFonts w:ascii="Times New Roman" w:hAnsi="Times New Roman" w:cs="Times New Roman"/>
            <w:color w:val="auto"/>
            <w:szCs w:val="24"/>
            <w:u w:val="none"/>
            <w:lang w:val="ru-RU"/>
          </w:rPr>
          <w:t xml:space="preserve"> </w:t>
        </w:r>
      </w:hyperlink>
      <w:hyperlink r:id="rId17" w:history="1">
        <w:r w:rsidRPr="00527A19">
          <w:rPr>
            <w:rStyle w:val="Hyperlink"/>
            <w:rFonts w:ascii="Times New Roman" w:hAnsi="Times New Roman" w:cs="Times New Roman"/>
            <w:color w:val="auto"/>
            <w:szCs w:val="24"/>
            <w:u w:val="none"/>
            <w:lang w:val="sr-Cyrl-RS"/>
          </w:rPr>
          <w:t>у установи у одговору на насиље, злостављање и занемаривање („Сл. Гласник РС“, бр. 46/2019</w:t>
        </w:r>
        <w:r w:rsidRPr="00527A19">
          <w:rPr>
            <w:rStyle w:val="Hyperlink"/>
            <w:rFonts w:ascii="Times New Roman" w:hAnsi="Times New Roman" w:cs="Times New Roman"/>
            <w:color w:val="auto"/>
            <w:u w:val="none"/>
            <w:lang w:val="sr-Cyrl-RS"/>
          </w:rPr>
          <w:t xml:space="preserve"> и 104/2020</w:t>
        </w:r>
        <w:r w:rsidRPr="00527A19">
          <w:rPr>
            <w:rStyle w:val="Hyperlink"/>
            <w:rFonts w:ascii="Times New Roman" w:hAnsi="Times New Roman" w:cs="Times New Roman"/>
            <w:color w:val="auto"/>
            <w:szCs w:val="24"/>
            <w:u w:val="none"/>
            <w:lang w:val="sr-Cyrl-RS"/>
          </w:rPr>
          <w:t>)</w:t>
        </w:r>
      </w:hyperlink>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proofErr w:type="spellStart"/>
      <w:r>
        <w:t>Видео</w:t>
      </w:r>
      <w:proofErr w:type="spellEnd"/>
      <w:r>
        <w:t xml:space="preserve"> </w:t>
      </w:r>
      <w:proofErr w:type="spellStart"/>
      <w:r>
        <w:t>обука</w:t>
      </w:r>
      <w:proofErr w:type="spellEnd"/>
      <w:r>
        <w:t xml:space="preserve"> о </w:t>
      </w:r>
      <w:proofErr w:type="spellStart"/>
      <w:r>
        <w:t>примени</w:t>
      </w:r>
      <w:proofErr w:type="spellEnd"/>
      <w:r>
        <w:t xml:space="preserve"> </w:t>
      </w:r>
      <w:proofErr w:type="spellStart"/>
      <w:r>
        <w:t>Правилника</w:t>
      </w:r>
      <w:proofErr w:type="spellEnd"/>
      <w:r>
        <w:t xml:space="preserve"> о </w:t>
      </w:r>
      <w:proofErr w:type="spellStart"/>
      <w:r>
        <w:t>протоколу</w:t>
      </w:r>
      <w:proofErr w:type="spellEnd"/>
      <w:r>
        <w:t xml:space="preserve"> </w:t>
      </w:r>
      <w:proofErr w:type="spellStart"/>
      <w:r>
        <w:t>поступања</w:t>
      </w:r>
      <w:proofErr w:type="spellEnd"/>
      <w:r>
        <w:t xml:space="preserve"> у </w:t>
      </w:r>
      <w:proofErr w:type="spellStart"/>
      <w:r>
        <w:t>установи</w:t>
      </w:r>
      <w:proofErr w:type="spellEnd"/>
      <w:r>
        <w:t xml:space="preserve"> у </w:t>
      </w:r>
      <w:proofErr w:type="spellStart"/>
      <w:r>
        <w:t>одговору</w:t>
      </w:r>
      <w:proofErr w:type="spellEnd"/>
      <w:r>
        <w:t xml:space="preserve"> </w:t>
      </w:r>
      <w:proofErr w:type="spellStart"/>
      <w:r>
        <w:t>на</w:t>
      </w:r>
      <w:proofErr w:type="spellEnd"/>
      <w:r>
        <w:t xml:space="preserve"> </w:t>
      </w:r>
      <w:proofErr w:type="spellStart"/>
      <w:r>
        <w:t>насиље</w:t>
      </w:r>
      <w:proofErr w:type="spellEnd"/>
      <w:r>
        <w:t xml:space="preserve">, </w:t>
      </w:r>
      <w:proofErr w:type="spellStart"/>
      <w:r>
        <w:t>злостављање</w:t>
      </w:r>
      <w:proofErr w:type="spellEnd"/>
      <w:r>
        <w:t xml:space="preserve"> и </w:t>
      </w:r>
      <w:proofErr w:type="spellStart"/>
      <w:r>
        <w:t>занемаривање</w:t>
      </w:r>
      <w:proofErr w:type="spellEnd"/>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proofErr w:type="spellStart"/>
      <w:r>
        <w:t>Видео</w:t>
      </w:r>
      <w:proofErr w:type="spellEnd"/>
      <w:r>
        <w:t xml:space="preserve"> </w:t>
      </w:r>
      <w:proofErr w:type="spellStart"/>
      <w:r>
        <w:t>обука</w:t>
      </w:r>
      <w:proofErr w:type="spellEnd"/>
      <w:r>
        <w:t xml:space="preserve"> о </w:t>
      </w:r>
      <w:proofErr w:type="spellStart"/>
      <w:r>
        <w:t>протоколу</w:t>
      </w:r>
      <w:proofErr w:type="spellEnd"/>
      <w:r>
        <w:t xml:space="preserve"> </w:t>
      </w:r>
      <w:proofErr w:type="spellStart"/>
      <w:r>
        <w:t>поступања</w:t>
      </w:r>
      <w:proofErr w:type="spellEnd"/>
      <w:r>
        <w:t xml:space="preserve"> у </w:t>
      </w:r>
      <w:proofErr w:type="spellStart"/>
      <w:r>
        <w:t>установи</w:t>
      </w:r>
      <w:proofErr w:type="spellEnd"/>
      <w:r>
        <w:t xml:space="preserve"> у </w:t>
      </w:r>
      <w:proofErr w:type="spellStart"/>
      <w:r>
        <w:t>одговору</w:t>
      </w:r>
      <w:proofErr w:type="spellEnd"/>
      <w:r>
        <w:t xml:space="preserve"> </w:t>
      </w:r>
      <w:proofErr w:type="spellStart"/>
      <w:r>
        <w:t>на</w:t>
      </w:r>
      <w:proofErr w:type="spellEnd"/>
      <w:r>
        <w:t xml:space="preserve"> </w:t>
      </w:r>
      <w:proofErr w:type="spellStart"/>
      <w:r>
        <w:t>насиље</w:t>
      </w:r>
      <w:proofErr w:type="spellEnd"/>
      <w:r>
        <w:t xml:space="preserve">, </w:t>
      </w:r>
      <w:proofErr w:type="spellStart"/>
      <w:r>
        <w:t>злостављање</w:t>
      </w:r>
      <w:proofErr w:type="spellEnd"/>
      <w:r>
        <w:t xml:space="preserve"> и </w:t>
      </w:r>
      <w:proofErr w:type="spellStart"/>
      <w:r>
        <w:t>занемаривање</w:t>
      </w:r>
      <w:proofErr w:type="spellEnd"/>
      <w:r>
        <w:t xml:space="preserve"> </w:t>
      </w:r>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r>
        <w:t>YouTube - „</w:t>
      </w:r>
      <w:proofErr w:type="spellStart"/>
      <w:r>
        <w:t>Водич</w:t>
      </w:r>
      <w:proofErr w:type="spellEnd"/>
      <w:r>
        <w:t xml:space="preserve"> </w:t>
      </w:r>
      <w:proofErr w:type="spellStart"/>
      <w:r>
        <w:t>за</w:t>
      </w:r>
      <w:proofErr w:type="spellEnd"/>
      <w:r>
        <w:t xml:space="preserve"> </w:t>
      </w:r>
      <w:proofErr w:type="spellStart"/>
      <w:r>
        <w:t>примену</w:t>
      </w:r>
      <w:proofErr w:type="spellEnd"/>
      <w:r>
        <w:t xml:space="preserve"> </w:t>
      </w:r>
      <w:proofErr w:type="spellStart"/>
      <w:r>
        <w:t>ревидираних</w:t>
      </w:r>
      <w:proofErr w:type="spellEnd"/>
      <w:r>
        <w:t xml:space="preserve"> </w:t>
      </w:r>
      <w:proofErr w:type="spellStart"/>
      <w:r>
        <w:t>индикатора</w:t>
      </w:r>
      <w:proofErr w:type="spellEnd"/>
      <w:r>
        <w:t xml:space="preserve"> </w:t>
      </w:r>
      <w:proofErr w:type="spellStart"/>
      <w:r>
        <w:t>за</w:t>
      </w:r>
      <w:proofErr w:type="spellEnd"/>
      <w:r>
        <w:t xml:space="preserve"> </w:t>
      </w:r>
      <w:proofErr w:type="spellStart"/>
      <w:r>
        <w:t>прелиминарну</w:t>
      </w:r>
      <w:proofErr w:type="spellEnd"/>
      <w:r>
        <w:t xml:space="preserve"> </w:t>
      </w:r>
      <w:proofErr w:type="spellStart"/>
      <w:r>
        <w:t>идентификацију</w:t>
      </w:r>
      <w:proofErr w:type="spellEnd"/>
      <w:r>
        <w:t xml:space="preserve"> </w:t>
      </w:r>
      <w:proofErr w:type="spellStart"/>
      <w:r>
        <w:t>ученика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потенцијалне</w:t>
      </w:r>
      <w:proofErr w:type="spellEnd"/>
      <w:r>
        <w:t xml:space="preserve"> </w:t>
      </w:r>
      <w:proofErr w:type="spellStart"/>
      <w:r>
        <w:t>жртве</w:t>
      </w:r>
      <w:proofErr w:type="spellEnd"/>
      <w:r>
        <w:t xml:space="preserve"> </w:t>
      </w:r>
      <w:proofErr w:type="spellStart"/>
      <w:r>
        <w:t>трговине</w:t>
      </w:r>
      <w:proofErr w:type="spellEnd"/>
      <w:r>
        <w:t xml:space="preserve"> </w:t>
      </w:r>
      <w:proofErr w:type="spellStart"/>
      <w:r>
        <w:t>људима</w:t>
      </w:r>
      <w:proofErr w:type="spellEnd"/>
      <w:r>
        <w:t xml:space="preserve">“ </w:t>
      </w:r>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proofErr w:type="spellStart"/>
      <w:r>
        <w:t>Публикације</w:t>
      </w:r>
      <w:proofErr w:type="spellEnd"/>
      <w:r>
        <w:t xml:space="preserve"> - </w:t>
      </w:r>
      <w:proofErr w:type="spellStart"/>
      <w:r>
        <w:t>Страница</w:t>
      </w:r>
      <w:proofErr w:type="spellEnd"/>
      <w:r>
        <w:t xml:space="preserve"> 2 </w:t>
      </w:r>
      <w:proofErr w:type="spellStart"/>
      <w:r>
        <w:t>од</w:t>
      </w:r>
      <w:proofErr w:type="spellEnd"/>
      <w:r>
        <w:t xml:space="preserve"> 5 - </w:t>
      </w:r>
      <w:proofErr w:type="spellStart"/>
      <w:r>
        <w:t>Министарство</w:t>
      </w:r>
      <w:proofErr w:type="spellEnd"/>
      <w:r>
        <w:t xml:space="preserve"> </w:t>
      </w:r>
      <w:proofErr w:type="spellStart"/>
      <w:r>
        <w:t>просвете</w:t>
      </w:r>
      <w:proofErr w:type="spellEnd"/>
      <w:r>
        <w:t xml:space="preserve">, </w:t>
      </w:r>
      <w:proofErr w:type="spellStart"/>
      <w:r>
        <w:t>науке</w:t>
      </w:r>
      <w:proofErr w:type="spellEnd"/>
      <w:r>
        <w:t xml:space="preserve"> и </w:t>
      </w:r>
      <w:proofErr w:type="spellStart"/>
      <w:r>
        <w:t>технолошког</w:t>
      </w:r>
      <w:proofErr w:type="spellEnd"/>
      <w:r>
        <w:t xml:space="preserve"> </w:t>
      </w:r>
      <w:proofErr w:type="spellStart"/>
      <w:r>
        <w:t>развоја</w:t>
      </w:r>
      <w:proofErr w:type="spellEnd"/>
      <w:r>
        <w:t xml:space="preserve"> (mpn.gov.rs) - </w:t>
      </w:r>
      <w:proofErr w:type="spellStart"/>
      <w:r>
        <w:t>Листа</w:t>
      </w:r>
      <w:proofErr w:type="spellEnd"/>
      <w:r>
        <w:t xml:space="preserve"> </w:t>
      </w:r>
      <w:proofErr w:type="spellStart"/>
      <w:r>
        <w:t>индикатора</w:t>
      </w:r>
      <w:proofErr w:type="spellEnd"/>
      <w:r>
        <w:t xml:space="preserve"> </w:t>
      </w:r>
      <w:proofErr w:type="spellStart"/>
      <w:r>
        <w:t>за</w:t>
      </w:r>
      <w:proofErr w:type="spellEnd"/>
      <w:r>
        <w:t xml:space="preserve"> </w:t>
      </w:r>
      <w:proofErr w:type="spellStart"/>
      <w:r>
        <w:t>прелиминарну</w:t>
      </w:r>
      <w:proofErr w:type="spellEnd"/>
      <w:r>
        <w:t xml:space="preserve"> </w:t>
      </w:r>
      <w:proofErr w:type="spellStart"/>
      <w:r>
        <w:t>идентификацију</w:t>
      </w:r>
      <w:proofErr w:type="spellEnd"/>
      <w:r>
        <w:t xml:space="preserve"> </w:t>
      </w:r>
      <w:proofErr w:type="spellStart"/>
      <w:r>
        <w:t>ученика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потенцијалне</w:t>
      </w:r>
      <w:proofErr w:type="spellEnd"/>
      <w:r>
        <w:t xml:space="preserve"> </w:t>
      </w:r>
      <w:proofErr w:type="spellStart"/>
      <w:r>
        <w:t>жртве</w:t>
      </w:r>
      <w:proofErr w:type="spellEnd"/>
      <w:r>
        <w:t xml:space="preserve"> </w:t>
      </w:r>
      <w:proofErr w:type="spellStart"/>
      <w:r>
        <w:t>трговине</w:t>
      </w:r>
      <w:proofErr w:type="spellEnd"/>
      <w:r>
        <w:t xml:space="preserve"> </w:t>
      </w:r>
      <w:proofErr w:type="spellStart"/>
      <w:r>
        <w:t>људима</w:t>
      </w:r>
      <w:proofErr w:type="spellEnd"/>
      <w:r>
        <w:t xml:space="preserve"> </w:t>
      </w:r>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r>
        <w:t>Finalna-verzija-liste-indikatora-zapreliminarnu-identifikaciju-trgovine-ljudima-jun-2022</w:t>
      </w:r>
      <w:proofErr w:type="gramStart"/>
      <w:r>
        <w:t>..</w:t>
      </w:r>
      <w:proofErr w:type="gramEnd"/>
      <w:r>
        <w:t xml:space="preserve">pdf (mpn.gov.rs) </w:t>
      </w:r>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r>
        <w:t xml:space="preserve"> </w:t>
      </w:r>
      <w:proofErr w:type="spellStart"/>
      <w:r>
        <w:t>Приручник</w:t>
      </w:r>
      <w:proofErr w:type="spellEnd"/>
      <w:r>
        <w:t xml:space="preserve"> ,,</w:t>
      </w:r>
      <w:proofErr w:type="spellStart"/>
      <w:r>
        <w:t>Психолошке</w:t>
      </w:r>
      <w:proofErr w:type="spellEnd"/>
      <w:r>
        <w:t xml:space="preserve"> </w:t>
      </w:r>
      <w:proofErr w:type="spellStart"/>
      <w:r>
        <w:t>кризне</w:t>
      </w:r>
      <w:proofErr w:type="spellEnd"/>
      <w:r>
        <w:t xml:space="preserve"> </w:t>
      </w:r>
      <w:proofErr w:type="spellStart"/>
      <w:r>
        <w:t>интервенције</w:t>
      </w:r>
      <w:proofErr w:type="spellEnd"/>
      <w:r>
        <w:t xml:space="preserve"> у </w:t>
      </w:r>
      <w:proofErr w:type="spellStart"/>
      <w:r>
        <w:t>образовно-васпитним</w:t>
      </w:r>
      <w:proofErr w:type="spellEnd"/>
      <w:r>
        <w:t xml:space="preserve"> </w:t>
      </w:r>
      <w:proofErr w:type="spellStart"/>
      <w:r>
        <w:t>установама</w:t>
      </w:r>
      <w:proofErr w:type="spellEnd"/>
      <w:r>
        <w:t xml:space="preserve">“ - </w:t>
      </w:r>
      <w:proofErr w:type="spellStart"/>
      <w:r>
        <w:t>Публикације</w:t>
      </w:r>
      <w:proofErr w:type="spellEnd"/>
      <w:r>
        <w:t xml:space="preserve"> - </w:t>
      </w:r>
      <w:proofErr w:type="spellStart"/>
      <w:r>
        <w:t>Страница</w:t>
      </w:r>
      <w:proofErr w:type="spellEnd"/>
      <w:r>
        <w:t xml:space="preserve"> 3 </w:t>
      </w:r>
      <w:proofErr w:type="spellStart"/>
      <w:r>
        <w:t>од</w:t>
      </w:r>
      <w:proofErr w:type="spellEnd"/>
      <w:r>
        <w:t xml:space="preserve"> 5 - </w:t>
      </w:r>
      <w:proofErr w:type="spellStart"/>
      <w:r>
        <w:t>Министарство</w:t>
      </w:r>
      <w:proofErr w:type="spellEnd"/>
      <w:r>
        <w:t xml:space="preserve"> </w:t>
      </w:r>
      <w:proofErr w:type="spellStart"/>
      <w:r>
        <w:t>просвете</w:t>
      </w:r>
      <w:proofErr w:type="spellEnd"/>
      <w:r>
        <w:t xml:space="preserve">, </w:t>
      </w:r>
      <w:proofErr w:type="spellStart"/>
      <w:r>
        <w:t>науке</w:t>
      </w:r>
      <w:proofErr w:type="spellEnd"/>
      <w:r>
        <w:t xml:space="preserve"> и </w:t>
      </w:r>
      <w:proofErr w:type="spellStart"/>
      <w:r>
        <w:t>технолошког</w:t>
      </w:r>
      <w:proofErr w:type="spellEnd"/>
      <w:r>
        <w:t xml:space="preserve"> </w:t>
      </w:r>
      <w:proofErr w:type="spellStart"/>
      <w:r>
        <w:t>развоја</w:t>
      </w:r>
      <w:proofErr w:type="spellEnd"/>
      <w:r>
        <w:t xml:space="preserve"> (mpn.gov.rs) </w:t>
      </w:r>
    </w:p>
    <w:p w:rsidR="00527A19" w:rsidRPr="00527A19" w:rsidRDefault="00527A19" w:rsidP="00527A19">
      <w:pPr>
        <w:pStyle w:val="ListParagraph"/>
        <w:numPr>
          <w:ilvl w:val="0"/>
          <w:numId w:val="3"/>
        </w:numPr>
        <w:spacing w:line="276" w:lineRule="auto"/>
        <w:jc w:val="both"/>
        <w:rPr>
          <w:rFonts w:ascii="Times New Roman" w:hAnsi="Times New Roman" w:cs="Times New Roman"/>
          <w:lang w:val="sr-Cyrl-RS"/>
        </w:rPr>
      </w:pPr>
      <w:r>
        <w:t xml:space="preserve"> </w:t>
      </w:r>
      <w:proofErr w:type="spellStart"/>
      <w:r>
        <w:t>Национална</w:t>
      </w:r>
      <w:proofErr w:type="spellEnd"/>
      <w:r>
        <w:t xml:space="preserve"> </w:t>
      </w:r>
      <w:proofErr w:type="spellStart"/>
      <w:r>
        <w:t>платформа</w:t>
      </w:r>
      <w:proofErr w:type="spellEnd"/>
      <w:r>
        <w:t xml:space="preserve"> „</w:t>
      </w:r>
      <w:proofErr w:type="spellStart"/>
      <w:r>
        <w:t>Чувам</w:t>
      </w:r>
      <w:proofErr w:type="spellEnd"/>
      <w:r>
        <w:t xml:space="preserve"> </w:t>
      </w:r>
      <w:proofErr w:type="spellStart"/>
      <w:r>
        <w:t>те</w:t>
      </w:r>
      <w:proofErr w:type="spellEnd"/>
      <w:r>
        <w:t xml:space="preserve">“ </w:t>
      </w:r>
      <w:r>
        <w:t>–</w:t>
      </w:r>
      <w:r>
        <w:t xml:space="preserve"> </w:t>
      </w:r>
      <w:r w:rsidRPr="00527A19">
        <w:rPr>
          <w:rFonts w:ascii="Times New Roman" w:hAnsi="Times New Roman" w:cs="Times New Roman"/>
          <w:lang w:val="sr-Cyrl-RS"/>
        </w:rPr>
        <w:t>Онлајн обука за запослене</w:t>
      </w:r>
      <w:r w:rsidRPr="00527A19">
        <w:rPr>
          <w:rFonts w:ascii="Times New Roman" w:hAnsi="Times New Roman" w:cs="Times New Roman"/>
        </w:rPr>
        <w:t xml:space="preserve"> (cuvamte.gov.rs)</w:t>
      </w:r>
    </w:p>
    <w:p w:rsidR="00527A19" w:rsidRDefault="00527A19" w:rsidP="00527A19">
      <w:pPr>
        <w:spacing w:line="276" w:lineRule="auto"/>
        <w:jc w:val="both"/>
        <w:rPr>
          <w:rFonts w:ascii="Times New Roman" w:hAnsi="Times New Roman" w:cs="Times New Roman"/>
          <w:lang w:val="sr-Cyrl-RS"/>
        </w:rPr>
      </w:pPr>
    </w:p>
    <w:p w:rsidR="00527A19" w:rsidRDefault="00527A19" w:rsidP="00527A19">
      <w:pPr>
        <w:spacing w:line="276" w:lineRule="auto"/>
        <w:jc w:val="both"/>
        <w:rPr>
          <w:rFonts w:ascii="Times New Roman" w:hAnsi="Times New Roman" w:cs="Times New Roman"/>
          <w:lang w:val="sr-Cyrl-RS"/>
        </w:rPr>
      </w:pPr>
    </w:p>
    <w:p w:rsidR="00527A19" w:rsidRPr="00527A19" w:rsidRDefault="00527A19" w:rsidP="00527A19">
      <w:pPr>
        <w:spacing w:line="276" w:lineRule="auto"/>
        <w:jc w:val="both"/>
        <w:rPr>
          <w:rFonts w:ascii="Times New Roman" w:hAnsi="Times New Roman" w:cs="Times New Roman"/>
          <w:lang w:val="sr-Cyrl-RS"/>
        </w:rPr>
      </w:pPr>
    </w:p>
    <w:p w:rsidR="00E809EF" w:rsidRPr="00527A19" w:rsidRDefault="00E809EF" w:rsidP="00527A19">
      <w:pPr>
        <w:suppressAutoHyphens w:val="0"/>
        <w:spacing w:after="200" w:line="276" w:lineRule="auto"/>
        <w:ind w:left="360"/>
        <w:rPr>
          <w:rFonts w:ascii="Times New Roman" w:hAnsi="Times New Roman" w:cs="Times New Roman"/>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85"/>
        <w:gridCol w:w="1693"/>
      </w:tblGrid>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lastRenderedPageBreak/>
              <w:t>Активности</w:t>
            </w: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Носиоци</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b/>
                <w:lang w:val="sr-Cyrl-CS" w:eastAsia="sl-SI"/>
              </w:rPr>
            </w:pPr>
            <w:r w:rsidRPr="00A21001">
              <w:rPr>
                <w:rFonts w:ascii="Times New Roman" w:eastAsia="Times New Roman" w:hAnsi="Times New Roman" w:cs="Times New Roman"/>
                <w:b/>
                <w:lang w:val="sr-Cyrl-CS" w:eastAsia="sl-SI"/>
              </w:rPr>
              <w:t>Временска динамика</w:t>
            </w:r>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tcPr>
          <w:p w:rsidR="00527A19" w:rsidRPr="00527A19" w:rsidRDefault="00527A19" w:rsidP="00527A19">
            <w:pPr>
              <w:rPr>
                <w:rFonts w:ascii="Times New Roman" w:hAnsi="Times New Roman" w:cs="Times New Roman"/>
                <w:lang w:val="sr-Cyrl-RS"/>
              </w:rPr>
            </w:pPr>
            <w:r w:rsidRPr="00527A19">
              <w:rPr>
                <w:rFonts w:ascii="Times New Roman" w:hAnsi="Times New Roman" w:cs="Times New Roman"/>
                <w:lang w:val="sr-Cyrl-RS"/>
              </w:rPr>
              <w:t>Упознавање Наставничког већа са Програмом превенције трговине људима односно децом</w:t>
            </w:r>
            <w:r>
              <w:rPr>
                <w:rFonts w:ascii="Times New Roman" w:hAnsi="Times New Roman" w:cs="Times New Roman"/>
                <w:lang w:val="sr-Cyrl-RS"/>
              </w:rPr>
              <w:t xml:space="preserve"> као и са</w:t>
            </w:r>
            <w:r w:rsidR="000416DC">
              <w:rPr>
                <w:rFonts w:ascii="Times New Roman" w:hAnsi="Times New Roman" w:cs="Times New Roman"/>
                <w:lang w:val="sr-Cyrl-RS"/>
              </w:rPr>
              <w:t>:</w:t>
            </w:r>
          </w:p>
          <w:p w:rsidR="00527A19" w:rsidRPr="000416DC" w:rsidRDefault="000416DC" w:rsidP="000416DC">
            <w:pPr>
              <w:suppressAutoHyphens w:val="0"/>
              <w:spacing w:after="200" w:line="276" w:lineRule="auto"/>
              <w:rPr>
                <w:rStyle w:val="Hyperlink"/>
                <w:rFonts w:ascii="Times New Roman" w:hAnsi="Times New Roman" w:cs="Times New Roman"/>
                <w:color w:val="auto"/>
                <w:u w:val="none"/>
                <w:lang w:val="en-US"/>
              </w:rPr>
            </w:pPr>
            <w:r>
              <w:rPr>
                <w:rFonts w:ascii="Times New Roman" w:hAnsi="Times New Roman" w:cs="Times New Roman"/>
                <w:lang w:val="sr-Cyrl-RS"/>
              </w:rPr>
              <w:t>-</w:t>
            </w:r>
            <w:r w:rsidR="00527A19" w:rsidRPr="000416DC">
              <w:rPr>
                <w:rFonts w:ascii="Times New Roman" w:hAnsi="Times New Roman" w:cs="Times New Roman"/>
              </w:rPr>
              <w:fldChar w:fldCharType="begin"/>
            </w:r>
            <w:r w:rsidR="00527A19" w:rsidRPr="000416DC">
              <w:rPr>
                <w:rFonts w:ascii="Times New Roman" w:hAnsi="Times New Roman" w:cs="Times New Roman"/>
              </w:rPr>
              <w:instrText xml:space="preserve"> HYPERLINK "https://www.paragraf.rs/propisi/pravilnik_o_protokolu_postupanja_u_ustanovi.html" </w:instrText>
            </w:r>
            <w:r w:rsidR="00527A19" w:rsidRPr="000416DC">
              <w:rPr>
                <w:rFonts w:ascii="Times New Roman" w:hAnsi="Times New Roman" w:cs="Times New Roman"/>
              </w:rPr>
              <w:fldChar w:fldCharType="separate"/>
            </w:r>
            <w:r w:rsidR="00527A19" w:rsidRPr="000416DC">
              <w:rPr>
                <w:rStyle w:val="Hyperlink"/>
                <w:rFonts w:ascii="Times New Roman" w:hAnsi="Times New Roman" w:cs="Times New Roman"/>
                <w:color w:val="auto"/>
                <w:u w:val="none"/>
                <w:lang w:val="sr-Cyrl-RS"/>
              </w:rPr>
              <w:t>Правилник</w:t>
            </w:r>
            <w:r w:rsidR="00527A19" w:rsidRPr="000416DC">
              <w:rPr>
                <w:rStyle w:val="Hyperlink"/>
                <w:rFonts w:ascii="Times New Roman" w:hAnsi="Times New Roman" w:cs="Times New Roman"/>
                <w:color w:val="auto"/>
                <w:u w:val="none"/>
                <w:lang w:val="sr-Cyrl-RS"/>
              </w:rPr>
              <w:t>ом</w:t>
            </w:r>
            <w:r w:rsidR="00527A19" w:rsidRPr="000416DC">
              <w:rPr>
                <w:rStyle w:val="Hyperlink"/>
                <w:rFonts w:ascii="Times New Roman" w:hAnsi="Times New Roman" w:cs="Times New Roman"/>
                <w:color w:val="auto"/>
                <w:u w:val="none"/>
                <w:lang w:val="sr-Cyrl-RS"/>
              </w:rPr>
              <w:t xml:space="preserve"> о протоколу поступања</w:t>
            </w:r>
            <w:r w:rsidR="00527A19" w:rsidRPr="000416DC">
              <w:rPr>
                <w:rStyle w:val="Hyperlink"/>
                <w:rFonts w:ascii="Times New Roman" w:hAnsi="Times New Roman" w:cs="Times New Roman"/>
                <w:color w:val="auto"/>
                <w:u w:val="none"/>
                <w:lang w:val="sr-Cyrl-RS"/>
              </w:rPr>
              <w:fldChar w:fldCharType="end"/>
            </w:r>
            <w:hyperlink r:id="rId18" w:history="1">
              <w:r w:rsidR="00527A19" w:rsidRPr="000416DC">
                <w:rPr>
                  <w:rStyle w:val="Hyperlink"/>
                  <w:rFonts w:ascii="Times New Roman" w:hAnsi="Times New Roman" w:cs="Times New Roman"/>
                  <w:color w:val="auto"/>
                  <w:u w:val="none"/>
                  <w:lang w:val="ru-RU"/>
                </w:rPr>
                <w:t xml:space="preserve"> </w:t>
              </w:r>
            </w:hyperlink>
            <w:hyperlink r:id="rId19" w:history="1">
              <w:r w:rsidR="00527A19" w:rsidRPr="000416DC">
                <w:rPr>
                  <w:rStyle w:val="Hyperlink"/>
                  <w:rFonts w:ascii="Times New Roman" w:hAnsi="Times New Roman" w:cs="Times New Roman"/>
                  <w:color w:val="auto"/>
                  <w:u w:val="none"/>
                  <w:lang w:val="sr-Cyrl-RS"/>
                </w:rPr>
                <w:t>у установи у одговору на насиље, злостављање и занемаривање („Сл. Гласник РС“, бр. 46/2019 и 104/2020)</w:t>
              </w:r>
            </w:hyperlink>
          </w:p>
          <w:p w:rsidR="00527A19" w:rsidRPr="000416DC" w:rsidRDefault="000416DC" w:rsidP="000416DC">
            <w:pPr>
              <w:spacing w:line="276" w:lineRule="auto"/>
              <w:jc w:val="both"/>
              <w:rPr>
                <w:rFonts w:ascii="Times New Roman" w:hAnsi="Times New Roman" w:cs="Times New Roman"/>
                <w:lang w:val="sr-Cyrl-RS"/>
              </w:rPr>
            </w:pPr>
            <w:r>
              <w:rPr>
                <w:rFonts w:asciiTheme="minorHAnsi" w:hAnsiTheme="minorHAnsi"/>
                <w:lang w:val="sr-Cyrl-RS"/>
              </w:rPr>
              <w:t>-</w:t>
            </w:r>
            <w:r>
              <w:t>Видео обук</w:t>
            </w:r>
            <w:r>
              <w:rPr>
                <w:rFonts w:asciiTheme="minorHAnsi" w:hAnsiTheme="minorHAnsi"/>
                <w:lang w:val="sr-Cyrl-RS"/>
              </w:rPr>
              <w:t>ом</w:t>
            </w:r>
            <w:r w:rsidR="00527A19">
              <w:t xml:space="preserve"> о примени Правилника о протоколу поступања у установи у одговору на насиље, злостављање и занемаривање</w:t>
            </w:r>
          </w:p>
          <w:p w:rsidR="00527A19" w:rsidRDefault="00527A19" w:rsidP="003B281F">
            <w:pPr>
              <w:spacing w:line="276" w:lineRule="auto"/>
              <w:jc w:val="both"/>
              <w:rPr>
                <w:rFonts w:ascii="Times New Roman" w:hAnsi="Times New Roman" w:cs="Times New Roman"/>
                <w:lang w:val="sr-Cyrl-RS"/>
              </w:rPr>
            </w:pPr>
          </w:p>
          <w:p w:rsidR="00E809EF" w:rsidRPr="00A21001" w:rsidRDefault="00E809EF" w:rsidP="00527A19">
            <w:pPr>
              <w:spacing w:line="276" w:lineRule="auto"/>
              <w:jc w:val="both"/>
              <w:rPr>
                <w:rFonts w:ascii="Times New Roman" w:eastAsia="Times New Roman" w:hAnsi="Times New Roman" w:cs="Times New Roman"/>
                <w:b/>
                <w:lang w:val="sr-Cyrl-CS" w:eastAsia="sl-SI"/>
              </w:rPr>
            </w:pP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Септембар</w:t>
            </w:r>
          </w:p>
        </w:tc>
      </w:tr>
      <w:tr w:rsidR="002874B4" w:rsidRPr="00A21001" w:rsidTr="003B281F">
        <w:tc>
          <w:tcPr>
            <w:tcW w:w="5428" w:type="dxa"/>
            <w:tcBorders>
              <w:top w:val="single" w:sz="4" w:space="0" w:color="auto"/>
              <w:left w:val="single" w:sz="4" w:space="0" w:color="auto"/>
              <w:bottom w:val="single" w:sz="4" w:space="0" w:color="auto"/>
              <w:right w:val="single" w:sz="4" w:space="0" w:color="auto"/>
            </w:tcBorders>
          </w:tcPr>
          <w:p w:rsidR="002874B4" w:rsidRPr="002874B4" w:rsidRDefault="002874B4" w:rsidP="002874B4">
            <w:pPr>
              <w:spacing w:line="276" w:lineRule="auto"/>
              <w:jc w:val="both"/>
              <w:rPr>
                <w:rFonts w:ascii="Times New Roman" w:hAnsi="Times New Roman" w:cs="Times New Roman"/>
                <w:lang w:val="sr-Cyrl-RS"/>
              </w:rPr>
            </w:pPr>
            <w:r>
              <w:rPr>
                <w:rFonts w:ascii="Times New Roman" w:hAnsi="Times New Roman" w:cs="Times New Roman"/>
                <w:lang w:val="sr-Cyrl-RS"/>
              </w:rPr>
              <w:t>Информисање чланова</w:t>
            </w:r>
            <w:r w:rsidRPr="002874B4">
              <w:rPr>
                <w:rFonts w:ascii="Times New Roman" w:hAnsi="Times New Roman" w:cs="Times New Roman"/>
                <w:lang w:val="sr-Cyrl-RS"/>
              </w:rPr>
              <w:t xml:space="preserve"> Наставничког већа са</w:t>
            </w:r>
            <w:r>
              <w:t xml:space="preserve"> </w:t>
            </w:r>
            <w:r>
              <w:t>Националн</w:t>
            </w:r>
            <w:r>
              <w:rPr>
                <w:rFonts w:asciiTheme="minorHAnsi" w:hAnsiTheme="minorHAnsi"/>
                <w:lang w:val="sr-Cyrl-RS"/>
              </w:rPr>
              <w:t>ом</w:t>
            </w:r>
            <w:r>
              <w:t xml:space="preserve"> платформ</w:t>
            </w:r>
            <w:r>
              <w:rPr>
                <w:rFonts w:asciiTheme="minorHAnsi" w:hAnsiTheme="minorHAnsi"/>
                <w:lang w:val="sr-Cyrl-RS"/>
              </w:rPr>
              <w:t>ом</w:t>
            </w:r>
            <w:r>
              <w:t xml:space="preserve"> „Чувам те“ – </w:t>
            </w:r>
            <w:r w:rsidRPr="002874B4">
              <w:rPr>
                <w:rFonts w:ascii="Times New Roman" w:hAnsi="Times New Roman" w:cs="Times New Roman"/>
                <w:lang w:val="sr-Cyrl-RS"/>
              </w:rPr>
              <w:t>Онлајн обука за запослене</w:t>
            </w:r>
            <w:r w:rsidRPr="002874B4">
              <w:rPr>
                <w:rFonts w:ascii="Times New Roman" w:hAnsi="Times New Roman" w:cs="Times New Roman"/>
              </w:rPr>
              <w:t xml:space="preserve"> (cuvamte.gov.rs)</w:t>
            </w:r>
          </w:p>
          <w:p w:rsidR="002874B4" w:rsidRPr="00527A19" w:rsidRDefault="002874B4" w:rsidP="00527A19">
            <w:pPr>
              <w:rPr>
                <w:rFonts w:ascii="Times New Roman" w:hAnsi="Times New Roman" w:cs="Times New Roman"/>
                <w:lang w:val="sr-Cyrl-RS"/>
              </w:rPr>
            </w:pPr>
          </w:p>
        </w:tc>
        <w:tc>
          <w:tcPr>
            <w:tcW w:w="2485" w:type="dxa"/>
            <w:tcBorders>
              <w:top w:val="single" w:sz="4" w:space="0" w:color="auto"/>
              <w:left w:val="single" w:sz="4" w:space="0" w:color="auto"/>
              <w:bottom w:val="single" w:sz="4" w:space="0" w:color="auto"/>
              <w:right w:val="single" w:sz="4" w:space="0" w:color="auto"/>
            </w:tcBorders>
          </w:tcPr>
          <w:p w:rsidR="002874B4" w:rsidRPr="00A21001" w:rsidRDefault="002874B4"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w:t>
            </w:r>
          </w:p>
        </w:tc>
        <w:tc>
          <w:tcPr>
            <w:tcW w:w="1693" w:type="dxa"/>
            <w:tcBorders>
              <w:top w:val="single" w:sz="4" w:space="0" w:color="auto"/>
              <w:left w:val="single" w:sz="4" w:space="0" w:color="auto"/>
              <w:bottom w:val="single" w:sz="4" w:space="0" w:color="auto"/>
              <w:right w:val="single" w:sz="4" w:space="0" w:color="auto"/>
            </w:tcBorders>
          </w:tcPr>
          <w:p w:rsidR="002874B4" w:rsidRPr="00A21001" w:rsidRDefault="002874B4" w:rsidP="003B281F">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Први квартал</w:t>
            </w:r>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0416DC" w:rsidRPr="00527A19" w:rsidRDefault="00E809EF" w:rsidP="000416DC">
            <w:pPr>
              <w:rPr>
                <w:rFonts w:ascii="Times New Roman" w:hAnsi="Times New Roman" w:cs="Times New Roman"/>
                <w:lang w:val="sr-Cyrl-RS"/>
              </w:rPr>
            </w:pPr>
            <w:r w:rsidRPr="00A21001">
              <w:rPr>
                <w:rFonts w:ascii="Times New Roman" w:eastAsia="Times New Roman" w:hAnsi="Times New Roman" w:cs="Times New Roman"/>
                <w:lang w:val="sr-Cyrl-CS" w:eastAsia="sl-SI"/>
              </w:rPr>
              <w:t xml:space="preserve">Упознавање родитеља и ученика са садржајем </w:t>
            </w:r>
            <w:r w:rsidR="000416DC" w:rsidRPr="00527A19">
              <w:rPr>
                <w:rFonts w:ascii="Times New Roman" w:hAnsi="Times New Roman" w:cs="Times New Roman"/>
                <w:lang w:val="sr-Cyrl-RS"/>
              </w:rPr>
              <w:t>Програм</w:t>
            </w:r>
            <w:r w:rsidR="000416DC">
              <w:rPr>
                <w:rFonts w:ascii="Times New Roman" w:hAnsi="Times New Roman" w:cs="Times New Roman"/>
                <w:lang w:val="sr-Cyrl-RS"/>
              </w:rPr>
              <w:t>а</w:t>
            </w:r>
            <w:r w:rsidR="000416DC" w:rsidRPr="00527A19">
              <w:rPr>
                <w:rFonts w:ascii="Times New Roman" w:hAnsi="Times New Roman" w:cs="Times New Roman"/>
                <w:lang w:val="sr-Cyrl-RS"/>
              </w:rPr>
              <w:t xml:space="preserve"> превенције трговине људима односно децом</w:t>
            </w:r>
            <w:r w:rsidR="000416DC">
              <w:rPr>
                <w:rFonts w:ascii="Times New Roman" w:hAnsi="Times New Roman" w:cs="Times New Roman"/>
                <w:lang w:val="sr-Cyrl-RS"/>
              </w:rPr>
              <w:t xml:space="preserve"> као и са:</w:t>
            </w:r>
          </w:p>
          <w:p w:rsidR="000416DC" w:rsidRPr="000416DC" w:rsidRDefault="000416DC" w:rsidP="000416DC">
            <w:pPr>
              <w:suppressAutoHyphens w:val="0"/>
              <w:spacing w:after="200" w:line="276" w:lineRule="auto"/>
              <w:rPr>
                <w:rStyle w:val="Hyperlink"/>
                <w:rFonts w:ascii="Times New Roman" w:hAnsi="Times New Roman" w:cs="Times New Roman"/>
                <w:color w:val="auto"/>
                <w:u w:val="none"/>
                <w:lang w:val="en-US"/>
              </w:rPr>
            </w:pPr>
            <w:r>
              <w:rPr>
                <w:rFonts w:ascii="Times New Roman" w:hAnsi="Times New Roman" w:cs="Times New Roman"/>
                <w:lang w:val="sr-Cyrl-RS"/>
              </w:rPr>
              <w:t>-</w:t>
            </w:r>
            <w:r w:rsidRPr="000416DC">
              <w:rPr>
                <w:rFonts w:ascii="Times New Roman" w:hAnsi="Times New Roman" w:cs="Times New Roman"/>
              </w:rPr>
              <w:fldChar w:fldCharType="begin"/>
            </w:r>
            <w:r w:rsidRPr="000416DC">
              <w:rPr>
                <w:rFonts w:ascii="Times New Roman" w:hAnsi="Times New Roman" w:cs="Times New Roman"/>
              </w:rPr>
              <w:instrText xml:space="preserve"> HYPERLINK "https://www.paragraf.rs/propisi/pravilnik_o_protokolu_postupanja_u_ustanovi.html" </w:instrText>
            </w:r>
            <w:r w:rsidRPr="000416DC">
              <w:rPr>
                <w:rFonts w:ascii="Times New Roman" w:hAnsi="Times New Roman" w:cs="Times New Roman"/>
              </w:rPr>
              <w:fldChar w:fldCharType="separate"/>
            </w:r>
            <w:r w:rsidRPr="000416DC">
              <w:rPr>
                <w:rStyle w:val="Hyperlink"/>
                <w:rFonts w:ascii="Times New Roman" w:hAnsi="Times New Roman" w:cs="Times New Roman"/>
                <w:color w:val="auto"/>
                <w:u w:val="none"/>
                <w:lang w:val="sr-Cyrl-RS"/>
              </w:rPr>
              <w:t>Правилником о протоколу поступања</w:t>
            </w:r>
            <w:r w:rsidRPr="000416DC">
              <w:rPr>
                <w:rStyle w:val="Hyperlink"/>
                <w:rFonts w:ascii="Times New Roman" w:hAnsi="Times New Roman" w:cs="Times New Roman"/>
                <w:color w:val="auto"/>
                <w:u w:val="none"/>
                <w:lang w:val="sr-Cyrl-RS"/>
              </w:rPr>
              <w:fldChar w:fldCharType="end"/>
            </w:r>
            <w:hyperlink r:id="rId20" w:history="1">
              <w:r w:rsidRPr="000416DC">
                <w:rPr>
                  <w:rStyle w:val="Hyperlink"/>
                  <w:rFonts w:ascii="Times New Roman" w:hAnsi="Times New Roman" w:cs="Times New Roman"/>
                  <w:color w:val="auto"/>
                  <w:u w:val="none"/>
                  <w:lang w:val="ru-RU"/>
                </w:rPr>
                <w:t xml:space="preserve"> </w:t>
              </w:r>
            </w:hyperlink>
            <w:hyperlink r:id="rId21" w:history="1">
              <w:r w:rsidRPr="000416DC">
                <w:rPr>
                  <w:rStyle w:val="Hyperlink"/>
                  <w:rFonts w:ascii="Times New Roman" w:hAnsi="Times New Roman" w:cs="Times New Roman"/>
                  <w:color w:val="auto"/>
                  <w:u w:val="none"/>
                  <w:lang w:val="sr-Cyrl-RS"/>
                </w:rPr>
                <w:t>у установи у одговору на насиље, злостављање и занемаривање („Сл. Гласник РС“, бр. 46/2019 и 104/2020)</w:t>
              </w:r>
            </w:hyperlink>
          </w:p>
          <w:p w:rsidR="000416DC" w:rsidRDefault="000416DC" w:rsidP="000416DC">
            <w:pPr>
              <w:spacing w:line="276" w:lineRule="auto"/>
              <w:jc w:val="both"/>
              <w:rPr>
                <w:rFonts w:asciiTheme="minorHAnsi" w:hAnsiTheme="minorHAnsi"/>
                <w:lang w:val="sr-Cyrl-RS"/>
              </w:rPr>
            </w:pPr>
            <w:r>
              <w:rPr>
                <w:rFonts w:asciiTheme="minorHAnsi" w:hAnsiTheme="minorHAnsi"/>
                <w:lang w:val="sr-Cyrl-RS"/>
              </w:rPr>
              <w:t>-</w:t>
            </w:r>
            <w:r>
              <w:t>Видео о</w:t>
            </w:r>
            <w:r w:rsidRPr="000416DC">
              <w:rPr>
                <w:rFonts w:ascii="Times New Roman" w:hAnsi="Times New Roman" w:cs="Times New Roman"/>
              </w:rPr>
              <w:t>бук</w:t>
            </w:r>
            <w:r w:rsidRPr="000416DC">
              <w:rPr>
                <w:rFonts w:ascii="Times New Roman" w:hAnsi="Times New Roman" w:cs="Times New Roman"/>
                <w:lang w:val="sr-Cyrl-RS"/>
              </w:rPr>
              <w:t>ом</w:t>
            </w:r>
            <w:r>
              <w:t xml:space="preserve"> о примени Правилника о протоколу поступања у установи у одговору на насиље, злостављање и занемаривање</w:t>
            </w:r>
          </w:p>
          <w:p w:rsidR="008106D5" w:rsidRPr="008106D5" w:rsidRDefault="008106D5" w:rsidP="008106D5">
            <w:pPr>
              <w:spacing w:line="276" w:lineRule="auto"/>
              <w:jc w:val="both"/>
              <w:rPr>
                <w:rFonts w:ascii="Times New Roman" w:hAnsi="Times New Roman" w:cs="Times New Roman"/>
                <w:lang w:val="sr-Cyrl-RS"/>
              </w:rPr>
            </w:pPr>
            <w:r>
              <w:rPr>
                <w:rFonts w:asciiTheme="minorHAnsi" w:hAnsiTheme="minorHAnsi"/>
                <w:lang w:val="sr-Cyrl-RS"/>
              </w:rPr>
              <w:t>-</w:t>
            </w:r>
            <w:r>
              <w:t xml:space="preserve">YouTube - „Водич за примену ревидираних индикатора за прелиминарну идентификацију ученика који су потенцијалне жртве трговине људима“ </w:t>
            </w:r>
          </w:p>
          <w:p w:rsidR="008106D5" w:rsidRPr="008106D5" w:rsidRDefault="008106D5" w:rsidP="008106D5">
            <w:pPr>
              <w:spacing w:line="276" w:lineRule="auto"/>
              <w:jc w:val="both"/>
              <w:rPr>
                <w:rFonts w:ascii="Times New Roman" w:hAnsi="Times New Roman" w:cs="Times New Roman"/>
                <w:lang w:val="sr-Cyrl-RS"/>
              </w:rPr>
            </w:pPr>
            <w:r>
              <w:rPr>
                <w:rFonts w:asciiTheme="minorHAnsi" w:hAnsiTheme="minorHAnsi"/>
                <w:lang w:val="sr-Cyrl-RS"/>
              </w:rPr>
              <w:t>-</w:t>
            </w:r>
            <w:r>
              <w:t>Публикације - Страница 2 од 5 - Министарство про</w:t>
            </w:r>
            <w:proofErr w:type="spellStart"/>
            <w:r>
              <w:t>свете</w:t>
            </w:r>
            <w:proofErr w:type="spellEnd"/>
            <w:r>
              <w:t xml:space="preserve">, </w:t>
            </w:r>
            <w:proofErr w:type="spellStart"/>
            <w:r>
              <w:t>науке</w:t>
            </w:r>
            <w:proofErr w:type="spellEnd"/>
            <w:r>
              <w:t xml:space="preserve"> и </w:t>
            </w:r>
            <w:proofErr w:type="spellStart"/>
            <w:r>
              <w:t>технолошког</w:t>
            </w:r>
            <w:proofErr w:type="spellEnd"/>
            <w:r>
              <w:t xml:space="preserve"> </w:t>
            </w:r>
            <w:proofErr w:type="spellStart"/>
            <w:r>
              <w:t>развоја</w:t>
            </w:r>
            <w:proofErr w:type="spellEnd"/>
            <w:r>
              <w:t xml:space="preserve"> (mpn.gov.rs) - </w:t>
            </w:r>
            <w:proofErr w:type="spellStart"/>
            <w:r>
              <w:t>Листа</w:t>
            </w:r>
            <w:proofErr w:type="spellEnd"/>
            <w:r>
              <w:t xml:space="preserve"> </w:t>
            </w:r>
            <w:proofErr w:type="spellStart"/>
            <w:r>
              <w:t>индикатора</w:t>
            </w:r>
            <w:proofErr w:type="spellEnd"/>
            <w:r>
              <w:t xml:space="preserve"> </w:t>
            </w:r>
            <w:proofErr w:type="spellStart"/>
            <w:r>
              <w:t>за</w:t>
            </w:r>
            <w:proofErr w:type="spellEnd"/>
            <w:r>
              <w:t xml:space="preserve"> </w:t>
            </w:r>
            <w:proofErr w:type="spellStart"/>
            <w:r>
              <w:t>прелиминарну</w:t>
            </w:r>
            <w:proofErr w:type="spellEnd"/>
            <w:r>
              <w:t xml:space="preserve"> </w:t>
            </w:r>
            <w:proofErr w:type="spellStart"/>
            <w:r>
              <w:t>идентификацију</w:t>
            </w:r>
            <w:proofErr w:type="spellEnd"/>
            <w:r>
              <w:t xml:space="preserve"> </w:t>
            </w:r>
            <w:proofErr w:type="spellStart"/>
            <w:r>
              <w:t>ученика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потенцијалне</w:t>
            </w:r>
            <w:proofErr w:type="spellEnd"/>
            <w:r>
              <w:t xml:space="preserve"> </w:t>
            </w:r>
            <w:proofErr w:type="spellStart"/>
            <w:r>
              <w:t>жртве</w:t>
            </w:r>
            <w:proofErr w:type="spellEnd"/>
            <w:r>
              <w:t xml:space="preserve"> </w:t>
            </w:r>
            <w:proofErr w:type="spellStart"/>
            <w:r>
              <w:t>трговине</w:t>
            </w:r>
            <w:proofErr w:type="spellEnd"/>
            <w:r>
              <w:t xml:space="preserve"> </w:t>
            </w:r>
            <w:proofErr w:type="spellStart"/>
            <w:r>
              <w:t>људима</w:t>
            </w:r>
            <w:proofErr w:type="spellEnd"/>
            <w:r>
              <w:t xml:space="preserve"> </w:t>
            </w:r>
          </w:p>
          <w:p w:rsidR="008106D5" w:rsidRPr="008106D5" w:rsidRDefault="008106D5" w:rsidP="000416DC">
            <w:pPr>
              <w:spacing w:line="276" w:lineRule="auto"/>
              <w:jc w:val="both"/>
              <w:rPr>
                <w:rFonts w:asciiTheme="minorHAnsi" w:hAnsiTheme="minorHAnsi" w:cs="Times New Roman"/>
                <w:lang w:val="sr-Cyrl-RS"/>
              </w:rPr>
            </w:pPr>
          </w:p>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0416DC" w:rsidP="003B281F">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 xml:space="preserve">Тим, </w:t>
            </w:r>
            <w:r w:rsidR="00E809EF"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AB0F31" w:rsidP="003B281F">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Први квартал</w:t>
            </w:r>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8106D5" w:rsidRPr="00527A19" w:rsidRDefault="00E809EF" w:rsidP="008106D5">
            <w:pPr>
              <w:rPr>
                <w:rFonts w:ascii="Times New Roman" w:hAnsi="Times New Roman" w:cs="Times New Roman"/>
                <w:lang w:val="sr-Cyrl-RS"/>
              </w:rPr>
            </w:pPr>
            <w:r w:rsidRPr="00A21001">
              <w:rPr>
                <w:rFonts w:ascii="Times New Roman" w:eastAsia="Times New Roman" w:hAnsi="Times New Roman" w:cs="Times New Roman"/>
                <w:lang w:val="sr-Cyrl-CS" w:eastAsia="sl-SI"/>
              </w:rPr>
              <w:t xml:space="preserve">Упознавање Савета родитеља </w:t>
            </w:r>
            <w:r w:rsidR="008106D5">
              <w:rPr>
                <w:rFonts w:ascii="Times New Roman" w:eastAsia="Times New Roman" w:hAnsi="Times New Roman" w:cs="Times New Roman"/>
                <w:lang w:val="sr-Cyrl-CS" w:eastAsia="sl-SI"/>
              </w:rPr>
              <w:t>с</w:t>
            </w:r>
            <w:r w:rsidR="008106D5" w:rsidRPr="00A21001">
              <w:rPr>
                <w:rFonts w:ascii="Times New Roman" w:eastAsia="Times New Roman" w:hAnsi="Times New Roman" w:cs="Times New Roman"/>
                <w:lang w:val="sr-Cyrl-CS" w:eastAsia="sl-SI"/>
              </w:rPr>
              <w:t xml:space="preserve">а садржајем </w:t>
            </w:r>
            <w:r w:rsidR="008106D5" w:rsidRPr="00527A19">
              <w:rPr>
                <w:rFonts w:ascii="Times New Roman" w:hAnsi="Times New Roman" w:cs="Times New Roman"/>
                <w:lang w:val="sr-Cyrl-RS"/>
              </w:rPr>
              <w:lastRenderedPageBreak/>
              <w:t>Програм</w:t>
            </w:r>
            <w:r w:rsidR="008106D5">
              <w:rPr>
                <w:rFonts w:ascii="Times New Roman" w:hAnsi="Times New Roman" w:cs="Times New Roman"/>
                <w:lang w:val="sr-Cyrl-RS"/>
              </w:rPr>
              <w:t>а</w:t>
            </w:r>
            <w:r w:rsidR="008106D5" w:rsidRPr="00527A19">
              <w:rPr>
                <w:rFonts w:ascii="Times New Roman" w:hAnsi="Times New Roman" w:cs="Times New Roman"/>
                <w:lang w:val="sr-Cyrl-RS"/>
              </w:rPr>
              <w:t xml:space="preserve"> превенције трговине људима односно децом</w:t>
            </w:r>
            <w:r w:rsidR="008106D5">
              <w:rPr>
                <w:rFonts w:ascii="Times New Roman" w:hAnsi="Times New Roman" w:cs="Times New Roman"/>
                <w:lang w:val="sr-Cyrl-RS"/>
              </w:rPr>
              <w:t xml:space="preserve"> као и са:</w:t>
            </w:r>
          </w:p>
          <w:p w:rsidR="008106D5" w:rsidRPr="000416DC" w:rsidRDefault="008106D5" w:rsidP="008106D5">
            <w:pPr>
              <w:suppressAutoHyphens w:val="0"/>
              <w:spacing w:after="200" w:line="276" w:lineRule="auto"/>
              <w:rPr>
                <w:rStyle w:val="Hyperlink"/>
                <w:rFonts w:ascii="Times New Roman" w:hAnsi="Times New Roman" w:cs="Times New Roman"/>
                <w:color w:val="auto"/>
                <w:u w:val="none"/>
                <w:lang w:val="en-US"/>
              </w:rPr>
            </w:pPr>
            <w:r>
              <w:rPr>
                <w:rFonts w:ascii="Times New Roman" w:hAnsi="Times New Roman" w:cs="Times New Roman"/>
                <w:lang w:val="sr-Cyrl-RS"/>
              </w:rPr>
              <w:t>-</w:t>
            </w:r>
            <w:hyperlink r:id="rId22" w:history="1">
              <w:r w:rsidRPr="000416DC">
                <w:rPr>
                  <w:rStyle w:val="Hyperlink"/>
                  <w:rFonts w:ascii="Times New Roman" w:hAnsi="Times New Roman" w:cs="Times New Roman"/>
                  <w:color w:val="auto"/>
                  <w:u w:val="none"/>
                  <w:lang w:val="sr-Cyrl-RS"/>
                </w:rPr>
                <w:t>Правилником о протоколу поступања</w:t>
              </w:r>
            </w:hyperlink>
            <w:hyperlink r:id="rId23" w:history="1">
              <w:r w:rsidRPr="000416DC">
                <w:rPr>
                  <w:rStyle w:val="Hyperlink"/>
                  <w:rFonts w:ascii="Times New Roman" w:hAnsi="Times New Roman" w:cs="Times New Roman"/>
                  <w:color w:val="auto"/>
                  <w:u w:val="none"/>
                  <w:lang w:val="ru-RU"/>
                </w:rPr>
                <w:t xml:space="preserve"> </w:t>
              </w:r>
            </w:hyperlink>
            <w:hyperlink r:id="rId24" w:history="1">
              <w:r w:rsidRPr="000416DC">
                <w:rPr>
                  <w:rStyle w:val="Hyperlink"/>
                  <w:rFonts w:ascii="Times New Roman" w:hAnsi="Times New Roman" w:cs="Times New Roman"/>
                  <w:color w:val="auto"/>
                  <w:u w:val="none"/>
                  <w:lang w:val="sr-Cyrl-RS"/>
                </w:rPr>
                <w:t>у установи у одговору на насиље, злостављање и занемаривање („Сл. Гласник РС“, бр. 46/2019 и 104/2020)</w:t>
              </w:r>
            </w:hyperlink>
          </w:p>
          <w:p w:rsidR="008106D5" w:rsidRPr="000416DC" w:rsidRDefault="008106D5" w:rsidP="008106D5">
            <w:pPr>
              <w:spacing w:line="276" w:lineRule="auto"/>
              <w:jc w:val="both"/>
              <w:rPr>
                <w:rFonts w:ascii="Times New Roman" w:hAnsi="Times New Roman" w:cs="Times New Roman"/>
                <w:lang w:val="sr-Cyrl-RS"/>
              </w:rPr>
            </w:pPr>
            <w:r>
              <w:rPr>
                <w:rFonts w:asciiTheme="minorHAnsi" w:hAnsiTheme="minorHAnsi"/>
                <w:lang w:val="sr-Cyrl-RS"/>
              </w:rPr>
              <w:t>-</w:t>
            </w:r>
            <w:r>
              <w:t>Видео о</w:t>
            </w:r>
            <w:r w:rsidRPr="000416DC">
              <w:rPr>
                <w:rFonts w:ascii="Times New Roman" w:hAnsi="Times New Roman" w:cs="Times New Roman"/>
              </w:rPr>
              <w:t>бук</w:t>
            </w:r>
            <w:r w:rsidRPr="000416DC">
              <w:rPr>
                <w:rFonts w:ascii="Times New Roman" w:hAnsi="Times New Roman" w:cs="Times New Roman"/>
                <w:lang w:val="sr-Cyrl-RS"/>
              </w:rPr>
              <w:t>ом</w:t>
            </w:r>
            <w:r>
              <w:t xml:space="preserve"> о примени Правилника о протоколу поступања у установи у одговору на насиље, злостављање и занемаривање</w:t>
            </w:r>
          </w:p>
          <w:p w:rsidR="008106D5" w:rsidRPr="008106D5" w:rsidRDefault="008106D5" w:rsidP="008106D5">
            <w:pPr>
              <w:spacing w:line="276" w:lineRule="auto"/>
              <w:jc w:val="both"/>
              <w:rPr>
                <w:rFonts w:ascii="Times New Roman" w:hAnsi="Times New Roman" w:cs="Times New Roman"/>
                <w:lang w:val="sr-Cyrl-RS"/>
              </w:rPr>
            </w:pPr>
            <w:r>
              <w:rPr>
                <w:rFonts w:asciiTheme="minorHAnsi" w:hAnsiTheme="minorHAnsi"/>
                <w:lang w:val="sr-Cyrl-RS"/>
              </w:rPr>
              <w:t>-</w:t>
            </w:r>
            <w:r>
              <w:t xml:space="preserve">YouTube - „Водич за примену ревидираних индикатора за прелиминарну идентификацију ученика који су потенцијалне жртве трговине људима“ </w:t>
            </w:r>
          </w:p>
          <w:p w:rsidR="008106D5" w:rsidRPr="008106D5" w:rsidRDefault="008106D5" w:rsidP="008106D5">
            <w:pPr>
              <w:spacing w:line="276" w:lineRule="auto"/>
              <w:jc w:val="both"/>
              <w:rPr>
                <w:rFonts w:ascii="Times New Roman" w:hAnsi="Times New Roman" w:cs="Times New Roman"/>
                <w:lang w:val="sr-Cyrl-RS"/>
              </w:rPr>
            </w:pPr>
            <w:r>
              <w:rPr>
                <w:rFonts w:asciiTheme="minorHAnsi" w:hAnsiTheme="minorHAnsi"/>
                <w:lang w:val="sr-Cyrl-RS"/>
              </w:rPr>
              <w:t xml:space="preserve">- </w:t>
            </w:r>
            <w:r>
              <w:t xml:space="preserve">Публикације - Страница 2 од 5 - Министарство просвете, науке и технолошког развоја (mpn.gov.rs) - Листа индикатора за прелиминарну идентификацију ученика који су потенцијалне жртве трговине људима </w:t>
            </w:r>
          </w:p>
          <w:p w:rsidR="00E809EF" w:rsidRPr="00A21001" w:rsidRDefault="00E809EF" w:rsidP="008106D5">
            <w:pPr>
              <w:autoSpaceDE w:val="0"/>
              <w:autoSpaceDN w:val="0"/>
              <w:spacing w:line="276" w:lineRule="auto"/>
              <w:rPr>
                <w:rFonts w:ascii="Times New Roman" w:eastAsia="Times New Roman" w:hAnsi="Times New Roman" w:cs="Times New Roman"/>
                <w:lang w:val="sr-Cyrl-CS" w:eastAsia="sl-SI"/>
              </w:rPr>
            </w:pP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lastRenderedPageBreak/>
              <w:t>Тим</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AB0F31" w:rsidP="003B281F">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Први квартал</w:t>
            </w:r>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lastRenderedPageBreak/>
              <w:t xml:space="preserve">Обележавање </w:t>
            </w:r>
            <w:r w:rsidRPr="00A21001">
              <w:rPr>
                <w:rFonts w:ascii="Times New Roman" w:hAnsi="Times New Roman" w:cs="Times New Roman"/>
                <w:lang w:val="sr-Cyrl-CS"/>
              </w:rPr>
              <w:t>Светског</w:t>
            </w:r>
            <w:r w:rsidRPr="00A21001">
              <w:rPr>
                <w:rFonts w:ascii="Times New Roman" w:eastAsia="Calibri" w:hAnsi="Times New Roman" w:cs="Times New Roman"/>
                <w:bCs/>
                <w:lang w:val="sr-Cyrl-RS"/>
              </w:rPr>
              <w:t xml:space="preserve"> дана борбе против трговине људима 18.10. 2019. </w:t>
            </w: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Тим, Ученички парламент, 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eastAsia="sl-SI"/>
              </w:rPr>
            </w:pPr>
            <w:r w:rsidRPr="00A21001">
              <w:rPr>
                <w:rFonts w:ascii="Times New Roman" w:eastAsia="Times New Roman" w:hAnsi="Times New Roman" w:cs="Times New Roman"/>
                <w:lang w:val="sr-Cyrl-CS" w:eastAsia="sl-SI"/>
              </w:rPr>
              <w:t>Октобар</w:t>
            </w:r>
          </w:p>
        </w:tc>
      </w:tr>
      <w:tr w:rsidR="00BB5D13" w:rsidRPr="00A21001" w:rsidTr="003B281F">
        <w:tc>
          <w:tcPr>
            <w:tcW w:w="5428" w:type="dxa"/>
            <w:tcBorders>
              <w:top w:val="single" w:sz="4" w:space="0" w:color="auto"/>
              <w:left w:val="single" w:sz="4" w:space="0" w:color="auto"/>
              <w:bottom w:val="single" w:sz="4" w:space="0" w:color="auto"/>
              <w:right w:val="single" w:sz="4" w:space="0" w:color="auto"/>
            </w:tcBorders>
          </w:tcPr>
          <w:p w:rsidR="00BB5D13" w:rsidRPr="00A21001" w:rsidRDefault="00F054EA" w:rsidP="00F054EA">
            <w:pPr>
              <w:spacing w:line="276" w:lineRule="auto"/>
              <w:rPr>
                <w:rFonts w:ascii="Times New Roman" w:eastAsia="Calibri" w:hAnsi="Times New Roman" w:cs="Times New Roman"/>
                <w:bCs/>
                <w:lang w:val="sr-Cyrl-RS"/>
              </w:rPr>
            </w:pPr>
            <w:r>
              <w:rPr>
                <w:rFonts w:ascii="Times New Roman" w:eastAsia="Calibri" w:hAnsi="Times New Roman" w:cs="Times New Roman"/>
                <w:bCs/>
                <w:lang w:val="sr-Cyrl-RS"/>
              </w:rPr>
              <w:t xml:space="preserve">Едукативни филмови за све узрасте о освешћивању деце о опасностима (предаторима) које вребају на интернету као и у реалним животу </w:t>
            </w:r>
          </w:p>
        </w:tc>
        <w:tc>
          <w:tcPr>
            <w:tcW w:w="2485" w:type="dxa"/>
            <w:tcBorders>
              <w:top w:val="single" w:sz="4" w:space="0" w:color="auto"/>
              <w:left w:val="single" w:sz="4" w:space="0" w:color="auto"/>
              <w:bottom w:val="single" w:sz="4" w:space="0" w:color="auto"/>
              <w:right w:val="single" w:sz="4" w:space="0" w:color="auto"/>
            </w:tcBorders>
          </w:tcPr>
          <w:p w:rsidR="00BB5D13" w:rsidRPr="00A21001" w:rsidRDefault="00F054EA" w:rsidP="00F054EA">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Тим, Ученички парламент</w:t>
            </w:r>
          </w:p>
        </w:tc>
        <w:tc>
          <w:tcPr>
            <w:tcW w:w="1693" w:type="dxa"/>
            <w:tcBorders>
              <w:top w:val="single" w:sz="4" w:space="0" w:color="auto"/>
              <w:left w:val="single" w:sz="4" w:space="0" w:color="auto"/>
              <w:bottom w:val="single" w:sz="4" w:space="0" w:color="auto"/>
              <w:right w:val="single" w:sz="4" w:space="0" w:color="auto"/>
            </w:tcBorders>
          </w:tcPr>
          <w:p w:rsidR="00BB5D13" w:rsidRPr="00A21001" w:rsidRDefault="00F054EA" w:rsidP="003B281F">
            <w:pPr>
              <w:autoSpaceDE w:val="0"/>
              <w:autoSpaceDN w:val="0"/>
              <w:spacing w:line="276"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Током године</w:t>
            </w:r>
            <w:bookmarkStart w:id="0" w:name="_GoBack"/>
            <w:bookmarkEnd w:id="0"/>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Кутија Поверења</w:t>
            </w: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Педагошко-психолошка служба</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r w:rsidR="00E809EF" w:rsidRPr="00A21001" w:rsidTr="003B281F">
        <w:tc>
          <w:tcPr>
            <w:tcW w:w="5428"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spacing w:line="276" w:lineRule="auto"/>
              <w:rPr>
                <w:rFonts w:ascii="Times New Roman" w:eastAsia="Calibri" w:hAnsi="Times New Roman" w:cs="Times New Roman"/>
                <w:bCs/>
                <w:lang w:val="sr-Cyrl-RS"/>
              </w:rPr>
            </w:pPr>
            <w:r w:rsidRPr="00A21001">
              <w:rPr>
                <w:rFonts w:ascii="Times New Roman" w:eastAsia="Calibri" w:hAnsi="Times New Roman" w:cs="Times New Roman"/>
                <w:bCs/>
                <w:lang w:val="sr-Cyrl-RS"/>
              </w:rPr>
              <w:t xml:space="preserve">Пројектовање избора едукативних филмова </w:t>
            </w:r>
          </w:p>
        </w:tc>
        <w:tc>
          <w:tcPr>
            <w:tcW w:w="2485"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Одељенске старешине</w:t>
            </w:r>
          </w:p>
        </w:tc>
        <w:tc>
          <w:tcPr>
            <w:tcW w:w="1693" w:type="dxa"/>
            <w:tcBorders>
              <w:top w:val="single" w:sz="4" w:space="0" w:color="auto"/>
              <w:left w:val="single" w:sz="4" w:space="0" w:color="auto"/>
              <w:bottom w:val="single" w:sz="4" w:space="0" w:color="auto"/>
              <w:right w:val="single" w:sz="4" w:space="0" w:color="auto"/>
            </w:tcBorders>
            <w:hideMark/>
          </w:tcPr>
          <w:p w:rsidR="00E809EF" w:rsidRPr="00A21001" w:rsidRDefault="00E809EF" w:rsidP="003B281F">
            <w:pPr>
              <w:autoSpaceDE w:val="0"/>
              <w:autoSpaceDN w:val="0"/>
              <w:spacing w:line="276" w:lineRule="auto"/>
              <w:rPr>
                <w:rFonts w:ascii="Times New Roman" w:eastAsia="Times New Roman" w:hAnsi="Times New Roman" w:cs="Times New Roman"/>
                <w:lang w:val="sr-Cyrl-CS" w:eastAsia="sl-SI"/>
              </w:rPr>
            </w:pPr>
            <w:r w:rsidRPr="00A21001">
              <w:rPr>
                <w:rFonts w:ascii="Times New Roman" w:eastAsia="Times New Roman" w:hAnsi="Times New Roman" w:cs="Times New Roman"/>
                <w:lang w:val="sr-Cyrl-CS" w:eastAsia="sl-SI"/>
              </w:rPr>
              <w:t>Током године</w:t>
            </w:r>
          </w:p>
        </w:tc>
      </w:tr>
    </w:tbl>
    <w:p w:rsidR="00E809EF" w:rsidRPr="00A21001" w:rsidRDefault="00E809EF" w:rsidP="00E809EF">
      <w:pPr>
        <w:spacing w:after="120"/>
        <w:jc w:val="both"/>
        <w:rPr>
          <w:rFonts w:ascii="Times New Roman" w:hAnsi="Times New Roman" w:cs="Times New Roman"/>
          <w:color w:val="000000"/>
          <w:lang w:val="sr-Cyrl-RS"/>
        </w:rPr>
      </w:pPr>
    </w:p>
    <w:p w:rsidR="00E809EF" w:rsidRPr="00A21001" w:rsidRDefault="00E809EF" w:rsidP="00E809EF">
      <w:pPr>
        <w:spacing w:after="120"/>
        <w:jc w:val="both"/>
        <w:rPr>
          <w:rFonts w:ascii="Times New Roman" w:hAnsi="Times New Roman" w:cs="Times New Roman"/>
          <w:b/>
          <w:color w:val="000000"/>
          <w:lang w:val="sr-Cyrl-RS"/>
        </w:rPr>
      </w:pPr>
    </w:p>
    <w:p w:rsidR="00E809EF" w:rsidRPr="00A21001" w:rsidRDefault="00E809EF" w:rsidP="00E809EF">
      <w:pPr>
        <w:spacing w:after="120"/>
        <w:jc w:val="both"/>
        <w:rPr>
          <w:rFonts w:ascii="Times New Roman" w:hAnsi="Times New Roman" w:cs="Times New Roman"/>
          <w:b/>
          <w:color w:val="000000"/>
          <w:lang w:val="sr-Cyrl-RS"/>
        </w:rPr>
      </w:pPr>
    </w:p>
    <w:p w:rsidR="00CD797E" w:rsidRPr="00A21001" w:rsidRDefault="00CD797E">
      <w:pPr>
        <w:rPr>
          <w:rFonts w:ascii="Times New Roman" w:hAnsi="Times New Roman" w:cs="Times New Roman"/>
        </w:rPr>
      </w:pPr>
    </w:p>
    <w:sectPr w:rsidR="00CD797E" w:rsidRPr="00A210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BF9"/>
    <w:multiLevelType w:val="hybridMultilevel"/>
    <w:tmpl w:val="6034FDFE"/>
    <w:lvl w:ilvl="0" w:tplc="D88AA84C">
      <w:start w:val="1"/>
      <w:numFmt w:val="bullet"/>
      <w:lvlText w:val="•"/>
      <w:lvlJc w:val="left"/>
      <w:pPr>
        <w:tabs>
          <w:tab w:val="num" w:pos="720"/>
        </w:tabs>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16EA33F4"/>
    <w:multiLevelType w:val="hybridMultilevel"/>
    <w:tmpl w:val="A630EBEA"/>
    <w:lvl w:ilvl="0" w:tplc="103E7AA8">
      <w:start w:val="1"/>
      <w:numFmt w:val="bullet"/>
      <w:lvlText w:val="•"/>
      <w:lvlJc w:val="left"/>
      <w:pPr>
        <w:tabs>
          <w:tab w:val="num" w:pos="720"/>
        </w:tabs>
        <w:ind w:left="720" w:hanging="360"/>
      </w:pPr>
      <w:rPr>
        <w:rFonts w:ascii="Arial" w:hAnsi="Arial" w:cs="Times New Roman" w:hint="default"/>
      </w:rPr>
    </w:lvl>
    <w:lvl w:ilvl="1" w:tplc="F9DC0000">
      <w:start w:val="1"/>
      <w:numFmt w:val="bullet"/>
      <w:lvlText w:val="•"/>
      <w:lvlJc w:val="left"/>
      <w:pPr>
        <w:tabs>
          <w:tab w:val="num" w:pos="1440"/>
        </w:tabs>
        <w:ind w:left="1440" w:hanging="360"/>
      </w:pPr>
      <w:rPr>
        <w:rFonts w:ascii="Arial" w:hAnsi="Arial" w:cs="Times New Roman" w:hint="default"/>
      </w:rPr>
    </w:lvl>
    <w:lvl w:ilvl="2" w:tplc="617A2076">
      <w:start w:val="1"/>
      <w:numFmt w:val="bullet"/>
      <w:lvlText w:val="•"/>
      <w:lvlJc w:val="left"/>
      <w:pPr>
        <w:tabs>
          <w:tab w:val="num" w:pos="2160"/>
        </w:tabs>
        <w:ind w:left="2160" w:hanging="360"/>
      </w:pPr>
      <w:rPr>
        <w:rFonts w:ascii="Arial" w:hAnsi="Arial" w:cs="Times New Roman" w:hint="default"/>
      </w:rPr>
    </w:lvl>
    <w:lvl w:ilvl="3" w:tplc="C73C056C">
      <w:start w:val="1"/>
      <w:numFmt w:val="bullet"/>
      <w:lvlText w:val="•"/>
      <w:lvlJc w:val="left"/>
      <w:pPr>
        <w:tabs>
          <w:tab w:val="num" w:pos="2880"/>
        </w:tabs>
        <w:ind w:left="2880" w:hanging="360"/>
      </w:pPr>
      <w:rPr>
        <w:rFonts w:ascii="Arial" w:hAnsi="Arial" w:cs="Times New Roman" w:hint="default"/>
      </w:rPr>
    </w:lvl>
    <w:lvl w:ilvl="4" w:tplc="6B9A7F72">
      <w:start w:val="1"/>
      <w:numFmt w:val="bullet"/>
      <w:lvlText w:val="•"/>
      <w:lvlJc w:val="left"/>
      <w:pPr>
        <w:tabs>
          <w:tab w:val="num" w:pos="3600"/>
        </w:tabs>
        <w:ind w:left="3600" w:hanging="360"/>
      </w:pPr>
      <w:rPr>
        <w:rFonts w:ascii="Arial" w:hAnsi="Arial" w:cs="Times New Roman" w:hint="default"/>
      </w:rPr>
    </w:lvl>
    <w:lvl w:ilvl="5" w:tplc="9B407F3E">
      <w:start w:val="1"/>
      <w:numFmt w:val="bullet"/>
      <w:lvlText w:val="•"/>
      <w:lvlJc w:val="left"/>
      <w:pPr>
        <w:tabs>
          <w:tab w:val="num" w:pos="4320"/>
        </w:tabs>
        <w:ind w:left="4320" w:hanging="360"/>
      </w:pPr>
      <w:rPr>
        <w:rFonts w:ascii="Arial" w:hAnsi="Arial" w:cs="Times New Roman" w:hint="default"/>
      </w:rPr>
    </w:lvl>
    <w:lvl w:ilvl="6" w:tplc="13F0490A">
      <w:start w:val="1"/>
      <w:numFmt w:val="bullet"/>
      <w:lvlText w:val="•"/>
      <w:lvlJc w:val="left"/>
      <w:pPr>
        <w:tabs>
          <w:tab w:val="num" w:pos="5040"/>
        </w:tabs>
        <w:ind w:left="5040" w:hanging="360"/>
      </w:pPr>
      <w:rPr>
        <w:rFonts w:ascii="Arial" w:hAnsi="Arial" w:cs="Times New Roman" w:hint="default"/>
      </w:rPr>
    </w:lvl>
    <w:lvl w:ilvl="7" w:tplc="58D8DA70">
      <w:start w:val="1"/>
      <w:numFmt w:val="bullet"/>
      <w:lvlText w:val="•"/>
      <w:lvlJc w:val="left"/>
      <w:pPr>
        <w:tabs>
          <w:tab w:val="num" w:pos="5760"/>
        </w:tabs>
        <w:ind w:left="5760" w:hanging="360"/>
      </w:pPr>
      <w:rPr>
        <w:rFonts w:ascii="Arial" w:hAnsi="Arial" w:cs="Times New Roman" w:hint="default"/>
      </w:rPr>
    </w:lvl>
    <w:lvl w:ilvl="8" w:tplc="A3E03A34">
      <w:start w:val="1"/>
      <w:numFmt w:val="bullet"/>
      <w:lvlText w:val="•"/>
      <w:lvlJc w:val="left"/>
      <w:pPr>
        <w:tabs>
          <w:tab w:val="num" w:pos="6480"/>
        </w:tabs>
        <w:ind w:left="6480" w:hanging="360"/>
      </w:pPr>
      <w:rPr>
        <w:rFonts w:ascii="Arial" w:hAnsi="Arial" w:cs="Times New Roman" w:hint="default"/>
      </w:rPr>
    </w:lvl>
  </w:abstractNum>
  <w:abstractNum w:abstractNumId="2">
    <w:nsid w:val="321A4D33"/>
    <w:multiLevelType w:val="hybridMultilevel"/>
    <w:tmpl w:val="D2300026"/>
    <w:lvl w:ilvl="0" w:tplc="65A6EC2E">
      <w:start w:val="1"/>
      <w:numFmt w:val="decimal"/>
      <w:lvlText w:val="%1."/>
      <w:lvlJc w:val="left"/>
      <w:pPr>
        <w:ind w:left="578"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41B74CCD"/>
    <w:multiLevelType w:val="hybridMultilevel"/>
    <w:tmpl w:val="269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456FF0"/>
    <w:multiLevelType w:val="hybridMultilevel"/>
    <w:tmpl w:val="AF18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A9232F"/>
    <w:multiLevelType w:val="hybridMultilevel"/>
    <w:tmpl w:val="078279D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82"/>
    <w:rsid w:val="000416DC"/>
    <w:rsid w:val="002874B4"/>
    <w:rsid w:val="003732DC"/>
    <w:rsid w:val="00381940"/>
    <w:rsid w:val="003911E1"/>
    <w:rsid w:val="00527A19"/>
    <w:rsid w:val="005A1B1B"/>
    <w:rsid w:val="008106D5"/>
    <w:rsid w:val="009E6230"/>
    <w:rsid w:val="00A21001"/>
    <w:rsid w:val="00AB0F31"/>
    <w:rsid w:val="00BB5D13"/>
    <w:rsid w:val="00C07F14"/>
    <w:rsid w:val="00C17219"/>
    <w:rsid w:val="00CD797E"/>
    <w:rsid w:val="00E809EF"/>
    <w:rsid w:val="00F054EA"/>
    <w:rsid w:val="00FC3408"/>
    <w:rsid w:val="00FC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82"/>
    <w:pPr>
      <w:suppressAutoHyphens/>
      <w:spacing w:after="0" w:line="240" w:lineRule="auto"/>
    </w:pPr>
    <w:rPr>
      <w:rFonts w:ascii="Liberation Serif" w:eastAsia="SimSun" w:hAnsi="Liberation Serif" w:cs="Mangal"/>
      <w:kern w:val="2"/>
      <w:sz w:val="24"/>
      <w:szCs w:val="24"/>
      <w:lang w:val="sr-Latn-R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682"/>
    <w:rPr>
      <w:color w:val="0000FF" w:themeColor="hyperlink"/>
      <w:u w:val="single"/>
    </w:rPr>
  </w:style>
  <w:style w:type="character" w:customStyle="1" w:styleId="ListParagraphChar">
    <w:name w:val="List Paragraph Char"/>
    <w:link w:val="ListParagraph"/>
    <w:uiPriority w:val="34"/>
    <w:locked/>
    <w:rsid w:val="00FC4682"/>
    <w:rPr>
      <w:rFonts w:ascii="Liberation Serif" w:eastAsia="SimSun" w:hAnsi="Liberation Serif" w:cs="Mangal"/>
      <w:kern w:val="2"/>
      <w:sz w:val="24"/>
      <w:szCs w:val="21"/>
      <w:lang w:eastAsia="zh-CN" w:bidi="hi-IN"/>
    </w:rPr>
  </w:style>
  <w:style w:type="paragraph" w:styleId="ListParagraph">
    <w:name w:val="List Paragraph"/>
    <w:basedOn w:val="Normal"/>
    <w:link w:val="ListParagraphChar"/>
    <w:uiPriority w:val="34"/>
    <w:qFormat/>
    <w:rsid w:val="00FC4682"/>
    <w:pPr>
      <w:ind w:left="720"/>
      <w:contextualSpacing/>
    </w:pPr>
    <w:rPr>
      <w:szCs w:val="21"/>
      <w:lang w:val="en-US"/>
    </w:rPr>
  </w:style>
  <w:style w:type="table" w:styleId="TableGrid">
    <w:name w:val="Table Grid"/>
    <w:basedOn w:val="TableNormal"/>
    <w:uiPriority w:val="59"/>
    <w:rsid w:val="00FC4682"/>
    <w:pPr>
      <w:spacing w:after="0" w:line="240" w:lineRule="auto"/>
    </w:pPr>
    <w:rPr>
      <w:rFonts w:cstheme="minorHAnsi"/>
      <w:lang w:val="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2DC"/>
    <w:rPr>
      <w:rFonts w:ascii="Tahoma" w:hAnsi="Tahoma"/>
      <w:sz w:val="16"/>
      <w:szCs w:val="14"/>
    </w:rPr>
  </w:style>
  <w:style w:type="character" w:customStyle="1" w:styleId="BalloonTextChar">
    <w:name w:val="Balloon Text Char"/>
    <w:basedOn w:val="DefaultParagraphFont"/>
    <w:link w:val="BalloonText"/>
    <w:uiPriority w:val="99"/>
    <w:semiHidden/>
    <w:rsid w:val="003732DC"/>
    <w:rPr>
      <w:rFonts w:ascii="Tahoma" w:eastAsia="SimSun" w:hAnsi="Tahoma" w:cs="Mangal"/>
      <w:kern w:val="2"/>
      <w:sz w:val="16"/>
      <w:szCs w:val="14"/>
      <w:lang w:val="sr-Latn-R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82"/>
    <w:pPr>
      <w:suppressAutoHyphens/>
      <w:spacing w:after="0" w:line="240" w:lineRule="auto"/>
    </w:pPr>
    <w:rPr>
      <w:rFonts w:ascii="Liberation Serif" w:eastAsia="SimSun" w:hAnsi="Liberation Serif" w:cs="Mangal"/>
      <w:kern w:val="2"/>
      <w:sz w:val="24"/>
      <w:szCs w:val="24"/>
      <w:lang w:val="sr-Latn-R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682"/>
    <w:rPr>
      <w:color w:val="0000FF" w:themeColor="hyperlink"/>
      <w:u w:val="single"/>
    </w:rPr>
  </w:style>
  <w:style w:type="character" w:customStyle="1" w:styleId="ListParagraphChar">
    <w:name w:val="List Paragraph Char"/>
    <w:link w:val="ListParagraph"/>
    <w:uiPriority w:val="34"/>
    <w:locked/>
    <w:rsid w:val="00FC4682"/>
    <w:rPr>
      <w:rFonts w:ascii="Liberation Serif" w:eastAsia="SimSun" w:hAnsi="Liberation Serif" w:cs="Mangal"/>
      <w:kern w:val="2"/>
      <w:sz w:val="24"/>
      <w:szCs w:val="21"/>
      <w:lang w:eastAsia="zh-CN" w:bidi="hi-IN"/>
    </w:rPr>
  </w:style>
  <w:style w:type="paragraph" w:styleId="ListParagraph">
    <w:name w:val="List Paragraph"/>
    <w:basedOn w:val="Normal"/>
    <w:link w:val="ListParagraphChar"/>
    <w:uiPriority w:val="34"/>
    <w:qFormat/>
    <w:rsid w:val="00FC4682"/>
    <w:pPr>
      <w:ind w:left="720"/>
      <w:contextualSpacing/>
    </w:pPr>
    <w:rPr>
      <w:szCs w:val="21"/>
      <w:lang w:val="en-US"/>
    </w:rPr>
  </w:style>
  <w:style w:type="table" w:styleId="TableGrid">
    <w:name w:val="Table Grid"/>
    <w:basedOn w:val="TableNormal"/>
    <w:uiPriority w:val="59"/>
    <w:rsid w:val="00FC4682"/>
    <w:pPr>
      <w:spacing w:after="0" w:line="240" w:lineRule="auto"/>
    </w:pPr>
    <w:rPr>
      <w:rFonts w:cstheme="minorHAnsi"/>
      <w:lang w:val="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2DC"/>
    <w:rPr>
      <w:rFonts w:ascii="Tahoma" w:hAnsi="Tahoma"/>
      <w:sz w:val="16"/>
      <w:szCs w:val="14"/>
    </w:rPr>
  </w:style>
  <w:style w:type="character" w:customStyle="1" w:styleId="BalloonTextChar">
    <w:name w:val="Balloon Text Char"/>
    <w:basedOn w:val="DefaultParagraphFont"/>
    <w:link w:val="BalloonText"/>
    <w:uiPriority w:val="99"/>
    <w:semiHidden/>
    <w:rsid w:val="003732DC"/>
    <w:rPr>
      <w:rFonts w:ascii="Tahoma" w:eastAsia="SimSun" w:hAnsi="Tahoma" w:cs="Mangal"/>
      <w:kern w:val="2"/>
      <w:sz w:val="16"/>
      <w:szCs w:val="14"/>
      <w:lang w:val="sr-Latn-R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graf.rs/propisi/pravilnik_o_protokolu_postupanja_u_ustanovi.html" TargetMode="External"/><Relationship Id="rId13" Type="http://schemas.openxmlformats.org/officeDocument/2006/relationships/hyperlink" Target="http://demo.paragraf.rs/WebParagrafDemo/?did=450654" TargetMode="External"/><Relationship Id="rId18" Type="http://schemas.openxmlformats.org/officeDocument/2006/relationships/hyperlink" Target="https://www.paragraf.rs/propisi/pravilnik_o_protokolu_postupanja_u_ustanovi.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paragraf.rs/propisi/pravilnik_o_protokolu_postupanja_u_ustanovi.html" TargetMode="External"/><Relationship Id="rId7" Type="http://schemas.openxmlformats.org/officeDocument/2006/relationships/hyperlink" Target="https://www.paragraf.rs/propisi/pravilnik_o_protokolu_postupanja_u_ustanovi.html" TargetMode="External"/><Relationship Id="rId12" Type="http://schemas.openxmlformats.org/officeDocument/2006/relationships/hyperlink" Target="http://demo.paragraf.rs/WebParagrafDemo/?did=452039" TargetMode="External"/><Relationship Id="rId17" Type="http://schemas.openxmlformats.org/officeDocument/2006/relationships/hyperlink" Target="https://www.paragraf.rs/propisi/pravilnik_o_protokolu_postupanja_u_ustanov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ragraf.rs/propisi/pravilnik_o_protokolu_postupanja_u_ustanovi.html" TargetMode="External"/><Relationship Id="rId20" Type="http://schemas.openxmlformats.org/officeDocument/2006/relationships/hyperlink" Target="https://www.paragraf.rs/propisi/pravilnik_o_protokolu_postupanja_u_ustanovi.html" TargetMode="External"/><Relationship Id="rId1" Type="http://schemas.openxmlformats.org/officeDocument/2006/relationships/numbering" Target="numbering.xml"/><Relationship Id="rId6" Type="http://schemas.openxmlformats.org/officeDocument/2006/relationships/hyperlink" Target="https://www.paragraf.rs/propisi/pravilnik_o_protokolu_postupanja_u_ustanovi.html" TargetMode="External"/><Relationship Id="rId11" Type="http://schemas.openxmlformats.org/officeDocument/2006/relationships/hyperlink" Target="http://demo.paragraf.rs/WebParagrafDemo/?did=452039" TargetMode="External"/><Relationship Id="rId24" Type="http://schemas.openxmlformats.org/officeDocument/2006/relationships/hyperlink" Target="https://www.paragraf.rs/propisi/pravilnik_o_protokolu_postupanja_u_ustanovi.html" TargetMode="External"/><Relationship Id="rId5" Type="http://schemas.openxmlformats.org/officeDocument/2006/relationships/webSettings" Target="webSettings.xml"/><Relationship Id="rId15" Type="http://schemas.openxmlformats.org/officeDocument/2006/relationships/hyperlink" Target="https://www.paragraf.rs/propisi/pravilnik_o_protokolu_postupanja_u_ustanovi.html" TargetMode="External"/><Relationship Id="rId23" Type="http://schemas.openxmlformats.org/officeDocument/2006/relationships/hyperlink" Target="https://www.paragraf.rs/propisi/pravilnik_o_protokolu_postupanja_u_ustanovi.html" TargetMode="External"/><Relationship Id="rId10" Type="http://schemas.openxmlformats.org/officeDocument/2006/relationships/hyperlink" Target="https://www.paragraf.rs/propisi/pravilnik_o_protokolu_postupanja_u_ustanovi.html" TargetMode="External"/><Relationship Id="rId19" Type="http://schemas.openxmlformats.org/officeDocument/2006/relationships/hyperlink" Target="https://www.paragraf.rs/propisi/pravilnik_o_protokolu_postupanja_u_ustanovi.html" TargetMode="External"/><Relationship Id="rId4" Type="http://schemas.openxmlformats.org/officeDocument/2006/relationships/settings" Target="settings.xml"/><Relationship Id="rId9" Type="http://schemas.openxmlformats.org/officeDocument/2006/relationships/hyperlink" Target="https://www.paragraf.rs/propisi/pravilnik_o_protokolu_postupanja_u_ustanovi.html" TargetMode="External"/><Relationship Id="rId14" Type="http://schemas.openxmlformats.org/officeDocument/2006/relationships/hyperlink" Target="http://www.mpn.gov.rs/wp-content/uploads/2015/08/Pravilnik-diskriminacija.pdf" TargetMode="External"/><Relationship Id="rId22" Type="http://schemas.openxmlformats.org/officeDocument/2006/relationships/hyperlink" Target="https://www.paragraf.rs/propisi/pravilnik_o_protokolu_postupanja_u_ustano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7518</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PPSluzba</cp:lastModifiedBy>
  <cp:revision>13</cp:revision>
  <cp:lastPrinted>2022-07-08T07:34:00Z</cp:lastPrinted>
  <dcterms:created xsi:type="dcterms:W3CDTF">2021-12-17T08:22:00Z</dcterms:created>
  <dcterms:modified xsi:type="dcterms:W3CDTF">2022-09-20T11:06:00Z</dcterms:modified>
</cp:coreProperties>
</file>